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9D7C" w14:textId="77777777" w:rsidR="00B971FB" w:rsidRDefault="005061AA" w:rsidP="00062DDC">
      <w:pPr>
        <w:jc w:val="center"/>
        <w:rPr>
          <w:sz w:val="28"/>
          <w:szCs w:val="28"/>
          <w:lang w:eastAsia="cs-CZ"/>
        </w:rPr>
      </w:pPr>
      <w:bookmarkStart w:id="0" w:name="_Toc190766311"/>
      <w:r>
        <w:rPr>
          <w:rFonts w:ascii="Tahoma" w:hAnsi="Tahoma" w:cs="Tahoma"/>
          <w:b/>
          <w:bCs/>
          <w:noProof/>
          <w:color w:val="0563C1"/>
          <w:sz w:val="20"/>
          <w:szCs w:val="20"/>
        </w:rPr>
        <w:drawing>
          <wp:inline distT="0" distB="0" distL="0" distR="0" wp14:anchorId="489D0D78" wp14:editId="4C1A7FBF">
            <wp:extent cx="4480436" cy="600081"/>
            <wp:effectExtent l="0" t="0" r="0" b="0"/>
            <wp:docPr id="4" name="Рисунок 4" descr="1111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11111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847" cy="67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71AB" w14:textId="77777777" w:rsidR="00B971FB" w:rsidRDefault="00B971FB" w:rsidP="00DE02FB">
      <w:pPr>
        <w:jc w:val="right"/>
        <w:rPr>
          <w:sz w:val="28"/>
          <w:szCs w:val="28"/>
          <w:lang w:val="en-US" w:eastAsia="cs-CZ"/>
        </w:rPr>
      </w:pPr>
    </w:p>
    <w:p w14:paraId="0B837BE0" w14:textId="77777777" w:rsidR="00490227" w:rsidRDefault="00490227" w:rsidP="00CB6353">
      <w:pPr>
        <w:pStyle w:val="a4"/>
      </w:pPr>
    </w:p>
    <w:p w14:paraId="4E33F02E" w14:textId="77777777" w:rsidR="00CA571B" w:rsidRDefault="00CA571B" w:rsidP="00DE02FB">
      <w:pPr>
        <w:jc w:val="right"/>
        <w:rPr>
          <w:sz w:val="28"/>
          <w:szCs w:val="28"/>
          <w:lang w:val="en-US" w:eastAsia="cs-CZ"/>
        </w:rPr>
      </w:pPr>
    </w:p>
    <w:p w14:paraId="3991EA34" w14:textId="77777777" w:rsidR="00CA571B" w:rsidRDefault="00CA571B" w:rsidP="00DE02FB">
      <w:pPr>
        <w:jc w:val="right"/>
        <w:rPr>
          <w:sz w:val="28"/>
          <w:szCs w:val="28"/>
          <w:lang w:val="en-US" w:eastAsia="cs-CZ"/>
        </w:rPr>
      </w:pPr>
    </w:p>
    <w:p w14:paraId="2DD2B066" w14:textId="77777777" w:rsidR="00CA571B" w:rsidRDefault="00CA571B" w:rsidP="00DE02FB">
      <w:pPr>
        <w:jc w:val="right"/>
        <w:rPr>
          <w:sz w:val="28"/>
          <w:szCs w:val="28"/>
          <w:lang w:val="en-US" w:eastAsia="cs-CZ"/>
        </w:rPr>
      </w:pPr>
    </w:p>
    <w:p w14:paraId="06C5F4ED" w14:textId="77777777" w:rsidR="00CB6353" w:rsidRPr="00490227" w:rsidRDefault="00CB6353" w:rsidP="00DE02FB">
      <w:pPr>
        <w:jc w:val="right"/>
        <w:rPr>
          <w:sz w:val="28"/>
          <w:szCs w:val="28"/>
          <w:lang w:val="en-US" w:eastAsia="cs-CZ"/>
        </w:rPr>
      </w:pPr>
    </w:p>
    <w:p w14:paraId="7351E097" w14:textId="77777777" w:rsidR="00DE02FB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С</w:t>
      </w:r>
      <w:r w:rsidR="00D73B23" w:rsidRPr="00EF3EE1">
        <w:rPr>
          <w:sz w:val="28"/>
          <w:szCs w:val="28"/>
          <w:lang w:eastAsia="cs-CZ"/>
        </w:rPr>
        <w:t>истем</w:t>
      </w:r>
      <w:r w:rsidRPr="00EF3EE1">
        <w:rPr>
          <w:sz w:val="28"/>
          <w:szCs w:val="28"/>
          <w:lang w:eastAsia="cs-CZ"/>
        </w:rPr>
        <w:t>а</w:t>
      </w:r>
      <w:r w:rsidR="00D73B23" w:rsidRPr="00EF3EE1">
        <w:rPr>
          <w:sz w:val="28"/>
          <w:szCs w:val="28"/>
          <w:lang w:eastAsia="cs-CZ"/>
        </w:rPr>
        <w:t xml:space="preserve"> </w:t>
      </w:r>
      <w:r w:rsidR="00D73B23" w:rsidRPr="00DB371C">
        <w:rPr>
          <w:snapToGrid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SalesWorks</w:t>
      </w:r>
      <w:r w:rsidR="00FD5F98">
        <w:rPr>
          <w:snapToGrid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721FF69" w14:textId="77777777" w:rsidR="00F47100" w:rsidRPr="00BA6CC2" w:rsidRDefault="00F47100" w:rsidP="00DE02FB">
      <w:pPr>
        <w:jc w:val="right"/>
        <w:rPr>
          <w:sz w:val="28"/>
          <w:szCs w:val="28"/>
          <w:lang w:eastAsia="cs-CZ"/>
        </w:rPr>
      </w:pPr>
    </w:p>
    <w:p w14:paraId="5E50310A" w14:textId="77777777" w:rsidR="00490227" w:rsidRPr="00BA6CC2" w:rsidRDefault="00490227" w:rsidP="00DE02FB">
      <w:pPr>
        <w:jc w:val="right"/>
        <w:rPr>
          <w:sz w:val="28"/>
          <w:szCs w:val="28"/>
          <w:lang w:eastAsia="cs-CZ"/>
        </w:rPr>
      </w:pPr>
    </w:p>
    <w:p w14:paraId="45763AED" w14:textId="77777777" w:rsidR="00F47100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>Методика написания</w:t>
      </w:r>
    </w:p>
    <w:p w14:paraId="63BF7E52" w14:textId="77777777" w:rsidR="00DE02FB" w:rsidRPr="00EF3EE1" w:rsidRDefault="00F47100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 xml:space="preserve"> и спецификация интерфейса </w:t>
      </w:r>
      <w:r w:rsidR="00DE02FB" w:rsidRPr="00EF3EE1">
        <w:rPr>
          <w:sz w:val="28"/>
          <w:szCs w:val="28"/>
          <w:lang w:eastAsia="cs-CZ"/>
        </w:rPr>
        <w:t>обмена</w:t>
      </w:r>
    </w:p>
    <w:p w14:paraId="445E0307" w14:textId="77777777" w:rsidR="001877D0" w:rsidRPr="00EF3EE1" w:rsidRDefault="00DE02FB" w:rsidP="00DE02FB">
      <w:pPr>
        <w:jc w:val="right"/>
        <w:rPr>
          <w:sz w:val="28"/>
          <w:szCs w:val="28"/>
          <w:lang w:eastAsia="cs-CZ"/>
        </w:rPr>
      </w:pPr>
      <w:r w:rsidRPr="00EF3EE1">
        <w:rPr>
          <w:sz w:val="28"/>
          <w:szCs w:val="28"/>
          <w:lang w:eastAsia="cs-CZ"/>
        </w:rPr>
        <w:t xml:space="preserve"> с учетными системами </w:t>
      </w:r>
      <w:r w:rsidR="001877D0" w:rsidRPr="00EF3EE1">
        <w:rPr>
          <w:sz w:val="28"/>
          <w:szCs w:val="28"/>
          <w:lang w:eastAsia="cs-CZ"/>
        </w:rPr>
        <w:t>Дистрибьюторов</w:t>
      </w:r>
      <w:r w:rsidR="00490227" w:rsidRPr="00490227">
        <w:rPr>
          <w:sz w:val="28"/>
          <w:szCs w:val="28"/>
          <w:lang w:eastAsia="cs-CZ"/>
        </w:rPr>
        <w:t xml:space="preserve"> </w:t>
      </w:r>
      <w:r w:rsidR="00490227">
        <w:rPr>
          <w:sz w:val="28"/>
          <w:szCs w:val="28"/>
          <w:lang w:eastAsia="cs-CZ"/>
        </w:rPr>
        <w:t xml:space="preserve">компании </w:t>
      </w:r>
      <w:r w:rsidR="00490227">
        <w:rPr>
          <w:sz w:val="28"/>
          <w:szCs w:val="28"/>
          <w:lang w:val="en-US" w:eastAsia="cs-CZ"/>
        </w:rPr>
        <w:t>B</w:t>
      </w:r>
      <w:r w:rsidR="00CA571B">
        <w:rPr>
          <w:sz w:val="28"/>
          <w:szCs w:val="28"/>
          <w:lang w:eastAsia="cs-CZ"/>
        </w:rPr>
        <w:t>eiersdorf</w:t>
      </w:r>
      <w:r w:rsidR="001877D0" w:rsidRPr="00EF3EE1">
        <w:rPr>
          <w:sz w:val="28"/>
          <w:szCs w:val="28"/>
          <w:lang w:eastAsia="cs-CZ"/>
        </w:rPr>
        <w:t>.</w:t>
      </w:r>
    </w:p>
    <w:p w14:paraId="65A70B51" w14:textId="77777777" w:rsidR="00DE02FB" w:rsidRDefault="00DE02FB" w:rsidP="00DE02FB">
      <w:pPr>
        <w:jc w:val="right"/>
        <w:rPr>
          <w:sz w:val="28"/>
          <w:szCs w:val="28"/>
          <w:lang w:val="en-US" w:eastAsia="cs-CZ"/>
        </w:rPr>
      </w:pPr>
      <w:r w:rsidRPr="00EF3EE1">
        <w:rPr>
          <w:sz w:val="28"/>
          <w:szCs w:val="28"/>
          <w:lang w:eastAsia="cs-CZ"/>
        </w:rPr>
        <w:t>Версия интерфейса обмена 3.</w:t>
      </w:r>
      <w:r w:rsidR="006A01A1" w:rsidRPr="00547774">
        <w:rPr>
          <w:sz w:val="28"/>
          <w:szCs w:val="28"/>
          <w:lang w:eastAsia="cs-CZ"/>
        </w:rPr>
        <w:t>2</w:t>
      </w:r>
      <w:r w:rsidR="00BC7547">
        <w:rPr>
          <w:sz w:val="28"/>
          <w:szCs w:val="28"/>
          <w:lang w:val="en-US" w:eastAsia="cs-CZ"/>
        </w:rPr>
        <w:t>8</w:t>
      </w:r>
      <w:r w:rsidRPr="00EF3EE1">
        <w:rPr>
          <w:sz w:val="28"/>
          <w:szCs w:val="28"/>
          <w:lang w:eastAsia="cs-CZ"/>
        </w:rPr>
        <w:t>.</w:t>
      </w:r>
    </w:p>
    <w:p w14:paraId="546A1238" w14:textId="77777777" w:rsidR="00490227" w:rsidRDefault="00490227" w:rsidP="00DE02FB">
      <w:pPr>
        <w:jc w:val="right"/>
        <w:rPr>
          <w:sz w:val="28"/>
          <w:szCs w:val="28"/>
          <w:lang w:val="en-US" w:eastAsia="cs-CZ"/>
        </w:rPr>
      </w:pPr>
    </w:p>
    <w:p w14:paraId="0449C87D" w14:textId="77777777" w:rsidR="00490227" w:rsidRPr="00490227" w:rsidRDefault="00490227" w:rsidP="00490227">
      <w:pPr>
        <w:jc w:val="center"/>
        <w:rPr>
          <w:sz w:val="28"/>
          <w:szCs w:val="28"/>
          <w:lang w:val="en-US" w:eastAsia="cs-CZ"/>
        </w:rPr>
      </w:pPr>
      <w:r>
        <w:rPr>
          <w:noProof/>
        </w:rPr>
        <w:drawing>
          <wp:inline distT="0" distB="0" distL="0" distR="0" wp14:anchorId="2FA3A358" wp14:editId="33BE4275">
            <wp:extent cx="5022504" cy="2481943"/>
            <wp:effectExtent l="0" t="0" r="6985" b="0"/>
            <wp:docPr id="1" name="Рисунок 1" descr="http://assets.beiersdorf.com/~/media/Beiersdorf/newsroom/press-releases/2014/2014-01-08-pr-new-BDF-logo-design/Beiersdorf-new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sets.beiersdorf.com/~/media/Beiersdorf/newsroom/press-releases/2014/2014-01-08-pr-new-BDF-logo-design/Beiersdorf-new-log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438" cy="249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D043B" w14:textId="77777777" w:rsidR="00CA571B" w:rsidRDefault="00CA571B" w:rsidP="00CA571B">
      <w:pPr>
        <w:rPr>
          <w:lang w:eastAsia="cs-CZ"/>
        </w:rPr>
      </w:pPr>
      <w:bookmarkStart w:id="1" w:name="_Toc190766312"/>
      <w:bookmarkStart w:id="2" w:name="_Toc191089766"/>
      <w:bookmarkStart w:id="3" w:name="_Toc191797106"/>
      <w:bookmarkStart w:id="4" w:name="_Toc192241607"/>
      <w:bookmarkStart w:id="5" w:name="_Toc192374584"/>
      <w:bookmarkStart w:id="6" w:name="_Toc192374617"/>
      <w:bookmarkStart w:id="7" w:name="_Toc192374650"/>
      <w:bookmarkStart w:id="8" w:name="_Toc192374858"/>
      <w:bookmarkEnd w:id="0"/>
    </w:p>
    <w:p w14:paraId="2BB81457" w14:textId="77777777" w:rsidR="00CA571B" w:rsidRDefault="00CA571B" w:rsidP="00CA571B">
      <w:pPr>
        <w:rPr>
          <w:lang w:eastAsia="cs-CZ"/>
        </w:rPr>
      </w:pPr>
    </w:p>
    <w:p w14:paraId="4FF11D54" w14:textId="77777777" w:rsidR="00CA571B" w:rsidRDefault="00CA571B" w:rsidP="00CA571B">
      <w:pPr>
        <w:rPr>
          <w:lang w:eastAsia="cs-CZ"/>
        </w:rPr>
      </w:pPr>
    </w:p>
    <w:p w14:paraId="6FFF038B" w14:textId="77777777" w:rsidR="00CA571B" w:rsidRDefault="00CA571B" w:rsidP="00CA571B">
      <w:pPr>
        <w:rPr>
          <w:lang w:eastAsia="cs-CZ"/>
        </w:rPr>
      </w:pPr>
    </w:p>
    <w:p w14:paraId="2537D825" w14:textId="77777777" w:rsidR="00721B1B" w:rsidRDefault="00721B1B" w:rsidP="00CA571B">
      <w:pPr>
        <w:rPr>
          <w:lang w:eastAsia="cs-CZ"/>
        </w:rPr>
      </w:pPr>
    </w:p>
    <w:p w14:paraId="6A6BC59A" w14:textId="77777777" w:rsidR="00CB6353" w:rsidRDefault="00CB6353" w:rsidP="00CA571B">
      <w:pPr>
        <w:rPr>
          <w:lang w:eastAsia="cs-CZ"/>
        </w:rPr>
      </w:pPr>
    </w:p>
    <w:p w14:paraId="43888DB2" w14:textId="77777777" w:rsidR="00CA571B" w:rsidRDefault="00CA571B" w:rsidP="00CA571B">
      <w:pPr>
        <w:rPr>
          <w:lang w:eastAsia="cs-CZ"/>
        </w:rPr>
      </w:pPr>
    </w:p>
    <w:p w14:paraId="68B0BCF4" w14:textId="77777777" w:rsidR="00CA571B" w:rsidRDefault="00CA571B" w:rsidP="00CA571B">
      <w:pPr>
        <w:rPr>
          <w:lang w:eastAsia="cs-CZ"/>
        </w:rPr>
      </w:pPr>
    </w:p>
    <w:p w14:paraId="5F4DCDEE" w14:textId="77777777" w:rsidR="00CA571B" w:rsidRDefault="00CA571B" w:rsidP="00CA571B">
      <w:pPr>
        <w:rPr>
          <w:lang w:eastAsia="cs-CZ"/>
        </w:rPr>
      </w:pPr>
    </w:p>
    <w:p w14:paraId="46E215E0" w14:textId="77777777" w:rsidR="00CA571B" w:rsidRDefault="00CA571B" w:rsidP="00CA571B">
      <w:pPr>
        <w:rPr>
          <w:lang w:eastAsia="cs-CZ"/>
        </w:rPr>
      </w:pPr>
    </w:p>
    <w:p w14:paraId="6A6E1A39" w14:textId="77777777" w:rsidR="00CA571B" w:rsidRDefault="00CA571B" w:rsidP="00CA571B">
      <w:pPr>
        <w:rPr>
          <w:lang w:eastAsia="cs-CZ"/>
        </w:rPr>
      </w:pPr>
    </w:p>
    <w:p w14:paraId="1CF0F379" w14:textId="77777777" w:rsidR="00CA571B" w:rsidRDefault="00CA571B" w:rsidP="00CA571B">
      <w:pPr>
        <w:rPr>
          <w:lang w:eastAsia="cs-CZ"/>
        </w:rPr>
      </w:pPr>
    </w:p>
    <w:p w14:paraId="62B9189C" w14:textId="77777777" w:rsidR="00CA571B" w:rsidRDefault="00CA571B" w:rsidP="00CA571B">
      <w:pPr>
        <w:rPr>
          <w:lang w:eastAsia="cs-CZ"/>
        </w:rPr>
      </w:pPr>
    </w:p>
    <w:p w14:paraId="71F20697" w14:textId="77777777" w:rsidR="00CA571B" w:rsidRDefault="00CA571B" w:rsidP="00CA571B">
      <w:pPr>
        <w:rPr>
          <w:lang w:eastAsia="cs-CZ"/>
        </w:rPr>
      </w:pPr>
    </w:p>
    <w:p w14:paraId="6CF3BA9A" w14:textId="77777777" w:rsidR="00CA571B" w:rsidRDefault="00CA571B" w:rsidP="00CA571B">
      <w:pPr>
        <w:rPr>
          <w:lang w:eastAsia="cs-CZ"/>
        </w:rPr>
      </w:pPr>
    </w:p>
    <w:p w14:paraId="5D4A8793" w14:textId="77777777" w:rsidR="00CA571B" w:rsidRDefault="00CA571B" w:rsidP="00CA571B">
      <w:pPr>
        <w:rPr>
          <w:lang w:eastAsia="cs-CZ"/>
        </w:rPr>
      </w:pPr>
    </w:p>
    <w:p w14:paraId="0F400652" w14:textId="77777777" w:rsidR="0014579E" w:rsidRDefault="0014579E" w:rsidP="00CA571B">
      <w:pPr>
        <w:rPr>
          <w:lang w:eastAsia="cs-CZ"/>
        </w:rPr>
      </w:pPr>
    </w:p>
    <w:p w14:paraId="263F2B31" w14:textId="77777777" w:rsidR="003D4EC0" w:rsidRPr="00EF3EE1" w:rsidRDefault="00CA571B" w:rsidP="0014579E">
      <w:pPr>
        <w:jc w:val="center"/>
        <w:rPr>
          <w:lang w:eastAsia="cs-CZ"/>
        </w:rPr>
      </w:pPr>
      <w:r>
        <w:rPr>
          <w:lang w:eastAsia="cs-CZ"/>
        </w:rPr>
        <w:t>Львов - 20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14579E">
        <w:rPr>
          <w:lang w:eastAsia="cs-CZ"/>
        </w:rPr>
        <w:t>16</w:t>
      </w:r>
    </w:p>
    <w:p w14:paraId="6068C181" w14:textId="77777777" w:rsidR="00454682" w:rsidRDefault="0025003E" w:rsidP="0025003E">
      <w:pPr>
        <w:pStyle w:val="1"/>
        <w:rPr>
          <w:noProof/>
        </w:rPr>
      </w:pPr>
      <w:bookmarkStart w:id="9" w:name="_Toc462826198"/>
      <w:bookmarkStart w:id="10" w:name="_Toc462826511"/>
      <w:bookmarkStart w:id="11" w:name="_Toc462826535"/>
      <w:bookmarkStart w:id="12" w:name="_Toc462830344"/>
      <w:bookmarkStart w:id="13" w:name="_Toc462842620"/>
      <w:r w:rsidRPr="00EF3EE1">
        <w:rPr>
          <w:rFonts w:ascii="Times New Roman" w:hAnsi="Times New Roman" w:cs="Times New Roman"/>
          <w:sz w:val="24"/>
          <w:szCs w:val="24"/>
          <w:lang w:val="ru-RU" w:eastAsia="cs-CZ"/>
        </w:rPr>
        <w:lastRenderedPageBreak/>
        <w:t>Содержание</w:t>
      </w:r>
      <w:bookmarkEnd w:id="9"/>
      <w:bookmarkEnd w:id="10"/>
      <w:bookmarkEnd w:id="11"/>
      <w:bookmarkEnd w:id="12"/>
      <w:bookmarkEnd w:id="13"/>
      <w:r w:rsidR="004315E8" w:rsidRPr="00EF3EE1">
        <w:fldChar w:fldCharType="begin"/>
      </w:r>
      <w:r w:rsidR="000C2621" w:rsidRPr="00EF3EE1">
        <w:instrText xml:space="preserve"> TOC \o "1-3" \h \z \u </w:instrText>
      </w:r>
      <w:r w:rsidR="004315E8" w:rsidRPr="00EF3EE1">
        <w:fldChar w:fldCharType="separate"/>
      </w:r>
    </w:p>
    <w:p w14:paraId="2DD44F60" w14:textId="77777777" w:rsidR="00454682" w:rsidRDefault="00DD30A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21" w:history="1">
        <w:r w:rsidR="00454682" w:rsidRPr="00A60F33">
          <w:rPr>
            <w:rStyle w:val="a7"/>
            <w:noProof/>
          </w:rPr>
          <w:t>История изменений в документе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_Toc462842621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3</w:t>
        </w:r>
        <w:r w:rsidR="00454682">
          <w:rPr>
            <w:noProof/>
            <w:webHidden/>
          </w:rPr>
          <w:fldChar w:fldCharType="end"/>
        </w:r>
      </w:hyperlink>
    </w:p>
    <w:p w14:paraId="44F5E3BA" w14:textId="77777777" w:rsidR="00454682" w:rsidRDefault="00DD30A8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22" w:history="1">
        <w:r w:rsidR="00454682" w:rsidRPr="00A60F33">
          <w:rPr>
            <w:rStyle w:val="a7"/>
            <w:noProof/>
          </w:rPr>
          <w:t>Общая информация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_Toc462842622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3</w:t>
        </w:r>
        <w:r w:rsidR="00454682">
          <w:rPr>
            <w:noProof/>
            <w:webHidden/>
          </w:rPr>
          <w:fldChar w:fldCharType="end"/>
        </w:r>
      </w:hyperlink>
    </w:p>
    <w:p w14:paraId="282E25D9" w14:textId="77777777" w:rsidR="00454682" w:rsidRDefault="00DD30A8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23" w:history="1">
        <w:r w:rsidR="00454682" w:rsidRPr="00A60F33">
          <w:rPr>
            <w:rStyle w:val="a7"/>
            <w:noProof/>
            <w:lang w:eastAsia="cs-CZ"/>
          </w:rPr>
          <w:t>1.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  <w:lang w:eastAsia="cs-CZ"/>
          </w:rPr>
          <w:t>Краткое описание функциональности модуля обмена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_Toc462842623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3</w:t>
        </w:r>
        <w:r w:rsidR="00454682">
          <w:rPr>
            <w:noProof/>
            <w:webHidden/>
          </w:rPr>
          <w:fldChar w:fldCharType="end"/>
        </w:r>
      </w:hyperlink>
    </w:p>
    <w:p w14:paraId="0D6EB00E" w14:textId="77777777" w:rsidR="00454682" w:rsidRDefault="00DD30A8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24" w:history="1">
        <w:r w:rsidR="00454682" w:rsidRPr="00A60F33">
          <w:rPr>
            <w:rStyle w:val="a7"/>
            <w:noProof/>
            <w:lang w:eastAsia="cs-CZ"/>
          </w:rPr>
          <w:t>2.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  <w:lang w:eastAsia="cs-CZ"/>
          </w:rPr>
          <w:t xml:space="preserve">Описание таблиц импорта в систему </w:t>
        </w:r>
        <w:r w:rsidR="00454682" w:rsidRPr="00A60F33">
          <w:rPr>
            <w:rStyle w:val="a7"/>
            <w:noProof/>
            <w:lang w:val="en-US" w:eastAsia="cs-CZ"/>
          </w:rPr>
          <w:t>SalesWorks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_Toc462842624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3</w:t>
        </w:r>
        <w:r w:rsidR="00454682">
          <w:rPr>
            <w:noProof/>
            <w:webHidden/>
          </w:rPr>
          <w:fldChar w:fldCharType="end"/>
        </w:r>
      </w:hyperlink>
    </w:p>
    <w:p w14:paraId="6A64C1BB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25" w:history="1">
        <w:r w:rsidR="00454682" w:rsidRPr="00A60F33">
          <w:rPr>
            <w:rStyle w:val="a7"/>
            <w:noProof/>
          </w:rPr>
          <w:t>2.1.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>Импорт информации о юридических лицах: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_Toc462842625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3</w:t>
        </w:r>
        <w:r w:rsidR="00454682">
          <w:rPr>
            <w:noProof/>
            <w:webHidden/>
          </w:rPr>
          <w:fldChar w:fldCharType="end"/>
        </w:r>
      </w:hyperlink>
    </w:p>
    <w:p w14:paraId="36690910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26" w:history="1">
        <w:r w:rsidR="00454682" w:rsidRPr="00A60F33">
          <w:rPr>
            <w:rStyle w:val="a7"/>
            <w:rFonts w:cs="Times New Roman"/>
            <w:noProof/>
            <w:lang w:val="ru-RU"/>
          </w:rPr>
          <w:t>2.1.1.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PARCOMP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_Toc462842626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3</w:t>
        </w:r>
        <w:r w:rsidR="00454682">
          <w:rPr>
            <w:noProof/>
            <w:webHidden/>
          </w:rPr>
          <w:fldChar w:fldCharType="end"/>
        </w:r>
      </w:hyperlink>
    </w:p>
    <w:p w14:paraId="768D7464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27" w:history="1">
        <w:r w:rsidR="00454682" w:rsidRPr="00A60F33">
          <w:rPr>
            <w:rStyle w:val="a7"/>
            <w:noProof/>
          </w:rPr>
          <w:t>2.2.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>Импорт информации о торговых точках: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_Toc462842627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5</w:t>
        </w:r>
        <w:r w:rsidR="00454682">
          <w:rPr>
            <w:noProof/>
            <w:webHidden/>
          </w:rPr>
          <w:fldChar w:fldCharType="end"/>
        </w:r>
      </w:hyperlink>
    </w:p>
    <w:p w14:paraId="2BB70868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28" w:history="1">
        <w:r w:rsidR="00454682" w:rsidRPr="00A60F33">
          <w:rPr>
            <w:rStyle w:val="a7"/>
            <w:rFonts w:cs="Times New Roman"/>
            <w:noProof/>
            <w:lang w:val="ru-RU"/>
          </w:rPr>
          <w:t>2.2.1.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OUTLETS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_Toc462842628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5</w:t>
        </w:r>
        <w:r w:rsidR="00454682">
          <w:rPr>
            <w:noProof/>
            <w:webHidden/>
          </w:rPr>
          <w:fldChar w:fldCharType="end"/>
        </w:r>
      </w:hyperlink>
    </w:p>
    <w:p w14:paraId="27CA3CCC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29" w:history="1">
        <w:r w:rsidR="00454682" w:rsidRPr="00A60F33">
          <w:rPr>
            <w:rStyle w:val="a7"/>
            <w:noProof/>
          </w:rPr>
          <w:t>2.3.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>Импорт информации о локальной продукции (в т.ч. миксов):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_Toc462842629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10</w:t>
        </w:r>
        <w:r w:rsidR="00454682">
          <w:rPr>
            <w:noProof/>
            <w:webHidden/>
          </w:rPr>
          <w:fldChar w:fldCharType="end"/>
        </w:r>
      </w:hyperlink>
    </w:p>
    <w:p w14:paraId="148B2EBC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30" w:history="1">
        <w:r w:rsidR="00454682" w:rsidRPr="00A60F33">
          <w:rPr>
            <w:rStyle w:val="a7"/>
            <w:rFonts w:cs="Times New Roman"/>
            <w:noProof/>
            <w:lang w:val="ru-RU"/>
          </w:rPr>
          <w:t>2.3.1.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LOCLPROD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_Toc462842630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10</w:t>
        </w:r>
        <w:r w:rsidR="00454682">
          <w:rPr>
            <w:noProof/>
            <w:webHidden/>
          </w:rPr>
          <w:fldChar w:fldCharType="end"/>
        </w:r>
      </w:hyperlink>
    </w:p>
    <w:p w14:paraId="3A8CA6DB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31" w:history="1">
        <w:r w:rsidR="00454682" w:rsidRPr="00A60F33">
          <w:rPr>
            <w:rStyle w:val="a7"/>
            <w:rFonts w:cs="Times New Roman"/>
            <w:noProof/>
            <w:lang w:val="ru-RU"/>
          </w:rPr>
          <w:t>2.3.2.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 LPRODDET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_Toc462842631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11</w:t>
        </w:r>
        <w:r w:rsidR="00454682">
          <w:rPr>
            <w:noProof/>
            <w:webHidden/>
          </w:rPr>
          <w:fldChar w:fldCharType="end"/>
        </w:r>
      </w:hyperlink>
    </w:p>
    <w:p w14:paraId="40EA011E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32" w:history="1">
        <w:r w:rsidR="00454682" w:rsidRPr="00A60F33">
          <w:rPr>
            <w:rStyle w:val="a7"/>
            <w:noProof/>
          </w:rPr>
          <w:t>2.4.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>Импорт информации об остатках: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_Toc462842632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13</w:t>
        </w:r>
        <w:r w:rsidR="00454682">
          <w:rPr>
            <w:noProof/>
            <w:webHidden/>
          </w:rPr>
          <w:fldChar w:fldCharType="end"/>
        </w:r>
      </w:hyperlink>
    </w:p>
    <w:p w14:paraId="6C39A267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33" w:history="1">
        <w:r w:rsidR="00454682" w:rsidRPr="00A60F33">
          <w:rPr>
            <w:rStyle w:val="a7"/>
            <w:rFonts w:cs="Times New Roman"/>
            <w:noProof/>
            <w:lang w:val="ru-RU"/>
          </w:rPr>
          <w:t>2.4.1.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ARSTOCK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_Toc462842633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13</w:t>
        </w:r>
        <w:r w:rsidR="00454682">
          <w:rPr>
            <w:noProof/>
            <w:webHidden/>
          </w:rPr>
          <w:fldChar w:fldCharType="end"/>
        </w:r>
      </w:hyperlink>
    </w:p>
    <w:p w14:paraId="7A1846B2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34" w:history="1">
        <w:r w:rsidR="00454682" w:rsidRPr="00A60F33">
          <w:rPr>
            <w:rStyle w:val="a7"/>
            <w:noProof/>
          </w:rPr>
          <w:t>2.5.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>Импорт информации о долгах ТТ: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_Toc462842634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14</w:t>
        </w:r>
        <w:r w:rsidR="00454682">
          <w:rPr>
            <w:noProof/>
            <w:webHidden/>
          </w:rPr>
          <w:fldChar w:fldCharType="end"/>
        </w:r>
      </w:hyperlink>
    </w:p>
    <w:p w14:paraId="105D0F7B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35" w:history="1">
        <w:r w:rsidR="00454682" w:rsidRPr="00A60F33">
          <w:rPr>
            <w:rStyle w:val="a7"/>
            <w:rFonts w:cs="Times New Roman"/>
            <w:noProof/>
            <w:lang w:val="ru-RU"/>
          </w:rPr>
          <w:t>2.5.1.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OLDEBTS</w:t>
        </w:r>
        <w:r w:rsidR="00454682">
          <w:rPr>
            <w:rStyle w:val="a7"/>
            <w:rFonts w:cs="Times New Roman"/>
            <w:noProof/>
            <w:lang w:val="en-GB"/>
          </w:rPr>
          <w:t xml:space="preserve"> (</w:t>
        </w:r>
        <w:r w:rsidR="00454682">
          <w:rPr>
            <w:rStyle w:val="a7"/>
            <w:rFonts w:cs="Times New Roman"/>
            <w:noProof/>
            <w:lang w:val="ru-RU"/>
          </w:rPr>
          <w:t>Не обязательно</w:t>
        </w:r>
        <w:r w:rsidR="00454682">
          <w:rPr>
            <w:rStyle w:val="a7"/>
            <w:rFonts w:cs="Times New Roman"/>
            <w:noProof/>
            <w:lang w:val="en-GB"/>
          </w:rPr>
          <w:t>)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_Toc462842635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14</w:t>
        </w:r>
        <w:r w:rsidR="00454682">
          <w:rPr>
            <w:noProof/>
            <w:webHidden/>
          </w:rPr>
          <w:fldChar w:fldCharType="end"/>
        </w:r>
      </w:hyperlink>
    </w:p>
    <w:p w14:paraId="5D279C0D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36" w:history="1">
        <w:r w:rsidR="00454682" w:rsidRPr="00A60F33">
          <w:rPr>
            <w:rStyle w:val="a7"/>
            <w:rFonts w:cs="Times New Roman"/>
            <w:noProof/>
            <w:lang w:val="ru-RU"/>
          </w:rPr>
          <w:t>2.5.2.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OLDEBDET</w:t>
        </w:r>
        <w:r w:rsidR="00454682" w:rsidRPr="00454682">
          <w:rPr>
            <w:rStyle w:val="a7"/>
            <w:rFonts w:cs="Times New Roman"/>
            <w:noProof/>
            <w:lang w:val="ru-RU"/>
          </w:rPr>
          <w:t>(Не обязательно)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_Toc462842636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15</w:t>
        </w:r>
        <w:r w:rsidR="00454682">
          <w:rPr>
            <w:noProof/>
            <w:webHidden/>
          </w:rPr>
          <w:fldChar w:fldCharType="end"/>
        </w:r>
      </w:hyperlink>
    </w:p>
    <w:p w14:paraId="539A8BAB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37" w:history="1">
        <w:r w:rsidR="00454682" w:rsidRPr="00A60F33">
          <w:rPr>
            <w:rStyle w:val="a7"/>
            <w:noProof/>
          </w:rPr>
          <w:t>2.6.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>Типы документов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_Toc462842637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16</w:t>
        </w:r>
        <w:r w:rsidR="00454682">
          <w:rPr>
            <w:noProof/>
            <w:webHidden/>
          </w:rPr>
          <w:fldChar w:fldCharType="end"/>
        </w:r>
      </w:hyperlink>
    </w:p>
    <w:p w14:paraId="6AECFD01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38" w:history="1">
        <w:r w:rsidR="00454682" w:rsidRPr="00A60F33">
          <w:rPr>
            <w:rStyle w:val="a7"/>
            <w:noProof/>
          </w:rPr>
          <w:t>2.7.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>Импорт продаж: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_Toc462842638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18</w:t>
        </w:r>
        <w:r w:rsidR="00454682">
          <w:rPr>
            <w:noProof/>
            <w:webHidden/>
          </w:rPr>
          <w:fldChar w:fldCharType="end"/>
        </w:r>
      </w:hyperlink>
    </w:p>
    <w:p w14:paraId="20B3000F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39" w:history="1">
        <w:r w:rsidR="00454682" w:rsidRPr="00A60F33">
          <w:rPr>
            <w:rStyle w:val="a7"/>
            <w:rFonts w:cs="Times New Roman"/>
            <w:noProof/>
            <w:lang w:val="ru-RU"/>
          </w:rPr>
          <w:t>2.7.1.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SALOUTH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_Toc462842639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18</w:t>
        </w:r>
        <w:r w:rsidR="00454682">
          <w:rPr>
            <w:noProof/>
            <w:webHidden/>
          </w:rPr>
          <w:fldChar w:fldCharType="end"/>
        </w:r>
      </w:hyperlink>
    </w:p>
    <w:p w14:paraId="0E15FA1F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40" w:history="1">
        <w:r w:rsidR="00454682" w:rsidRPr="00A60F33">
          <w:rPr>
            <w:rStyle w:val="a7"/>
            <w:rFonts w:cs="Times New Roman"/>
            <w:noProof/>
            <w:lang w:val="ru-RU"/>
          </w:rPr>
          <w:t>2.7.2.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SALOUTLD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_Toc462842640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20</w:t>
        </w:r>
        <w:r w:rsidR="00454682">
          <w:rPr>
            <w:noProof/>
            <w:webHidden/>
          </w:rPr>
          <w:fldChar w:fldCharType="end"/>
        </w:r>
      </w:hyperlink>
    </w:p>
    <w:p w14:paraId="7C29335A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41" w:history="1">
        <w:r w:rsidR="00454682" w:rsidRPr="00A60F33">
          <w:rPr>
            <w:rStyle w:val="a7"/>
            <w:noProof/>
          </w:rPr>
          <w:t>2.8.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>Импорт приходов: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_Toc462842641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22</w:t>
        </w:r>
        <w:r w:rsidR="00454682">
          <w:rPr>
            <w:noProof/>
            <w:webHidden/>
          </w:rPr>
          <w:fldChar w:fldCharType="end"/>
        </w:r>
      </w:hyperlink>
    </w:p>
    <w:p w14:paraId="53A3F775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42" w:history="1">
        <w:r w:rsidR="00454682" w:rsidRPr="00A60F33">
          <w:rPr>
            <w:rStyle w:val="a7"/>
            <w:rFonts w:cs="Times New Roman"/>
            <w:noProof/>
            <w:lang w:val="ru-RU"/>
          </w:rPr>
          <w:t>2.8.1.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SALINH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_Toc462842642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22</w:t>
        </w:r>
        <w:r w:rsidR="00454682">
          <w:rPr>
            <w:noProof/>
            <w:webHidden/>
          </w:rPr>
          <w:fldChar w:fldCharType="end"/>
        </w:r>
      </w:hyperlink>
    </w:p>
    <w:p w14:paraId="545935C5" w14:textId="77777777" w:rsidR="00454682" w:rsidRDefault="00DD30A8">
      <w:pPr>
        <w:pStyle w:val="21"/>
        <w:tabs>
          <w:tab w:val="left" w:pos="1100"/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lang w:val="uk-UA" w:eastAsia="uk-UA"/>
        </w:rPr>
      </w:pPr>
      <w:hyperlink w:anchor="_Toc462842643" w:history="1">
        <w:r w:rsidR="00454682" w:rsidRPr="00A60F33">
          <w:rPr>
            <w:rStyle w:val="a7"/>
            <w:rFonts w:cs="Times New Roman"/>
            <w:noProof/>
            <w:lang w:val="ru-RU"/>
          </w:rPr>
          <w:t>2.8.2.</w:t>
        </w:r>
        <w:r w:rsidR="00454682">
          <w:rPr>
            <w:rFonts w:asciiTheme="minorHAnsi" w:eastAsiaTheme="minorEastAsia" w:hAnsiTheme="minorHAnsi" w:cstheme="minorBidi"/>
            <w:smallCaps w:val="0"/>
            <w:noProof/>
            <w:sz w:val="22"/>
            <w:lang w:val="uk-UA" w:eastAsia="uk-UA"/>
          </w:rPr>
          <w:tab/>
        </w:r>
        <w:r w:rsidR="00454682" w:rsidRPr="00A60F33">
          <w:rPr>
            <w:rStyle w:val="a7"/>
            <w:rFonts w:cs="Times New Roman"/>
            <w:noProof/>
            <w:lang w:val="ru-RU"/>
          </w:rPr>
          <w:t>Таблица  SALIN</w:t>
        </w:r>
        <w:r w:rsidR="00454682" w:rsidRPr="00A60F33">
          <w:rPr>
            <w:rStyle w:val="a7"/>
            <w:rFonts w:cs="Times New Roman"/>
            <w:noProof/>
            <w:lang w:val="en-US"/>
          </w:rPr>
          <w:t>L</w:t>
        </w:r>
        <w:r w:rsidR="00454682" w:rsidRPr="00A60F33">
          <w:rPr>
            <w:rStyle w:val="a7"/>
            <w:rFonts w:cs="Times New Roman"/>
            <w:noProof/>
            <w:lang w:val="ru-RU"/>
          </w:rPr>
          <w:t>D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_Toc462842643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23</w:t>
        </w:r>
        <w:r w:rsidR="00454682">
          <w:rPr>
            <w:noProof/>
            <w:webHidden/>
          </w:rPr>
          <w:fldChar w:fldCharType="end"/>
        </w:r>
      </w:hyperlink>
    </w:p>
    <w:p w14:paraId="7D70A07A" w14:textId="77777777" w:rsidR="00454682" w:rsidRDefault="00DD30A8">
      <w:pPr>
        <w:pStyle w:val="11"/>
        <w:tabs>
          <w:tab w:val="left" w:pos="66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val="uk-UA" w:eastAsia="uk-UA"/>
        </w:rPr>
      </w:pPr>
      <w:hyperlink w:anchor="_Toc462842644" w:history="1">
        <w:r w:rsidR="00454682" w:rsidRPr="00A60F33">
          <w:rPr>
            <w:rStyle w:val="a7"/>
            <w:noProof/>
          </w:rPr>
          <w:t>2.9.</w:t>
        </w:r>
        <w:r w:rsidR="00454682">
          <w:rPr>
            <w:rFonts w:asciiTheme="minorHAnsi" w:eastAsiaTheme="minorEastAsia" w:hAnsiTheme="minorHAnsi" w:cstheme="minorBidi"/>
            <w:noProof/>
            <w:sz w:val="22"/>
            <w:szCs w:val="22"/>
            <w:lang w:val="uk-UA" w:eastAsia="uk-UA"/>
          </w:rPr>
          <w:tab/>
        </w:r>
        <w:r w:rsidR="00454682" w:rsidRPr="00A60F33">
          <w:rPr>
            <w:rStyle w:val="a7"/>
            <w:noProof/>
          </w:rPr>
          <w:t xml:space="preserve">Подготовка отчета в УС для сравнения (валидации) данных УС и </w:t>
        </w:r>
        <w:r w:rsidR="00454682" w:rsidRPr="00A60F33">
          <w:rPr>
            <w:rStyle w:val="a7"/>
            <w:noProof/>
            <w:lang w:val="en-GB"/>
          </w:rPr>
          <w:t>SalesWorks</w:t>
        </w:r>
        <w:r w:rsidR="00454682" w:rsidRPr="00A60F33">
          <w:rPr>
            <w:rStyle w:val="a7"/>
            <w:noProof/>
          </w:rPr>
          <w:t>.</w:t>
        </w:r>
        <w:r w:rsidR="00454682">
          <w:rPr>
            <w:noProof/>
            <w:webHidden/>
          </w:rPr>
          <w:tab/>
        </w:r>
        <w:r w:rsidR="00454682">
          <w:rPr>
            <w:noProof/>
            <w:webHidden/>
          </w:rPr>
          <w:fldChar w:fldCharType="begin"/>
        </w:r>
        <w:r w:rsidR="00454682">
          <w:rPr>
            <w:noProof/>
            <w:webHidden/>
          </w:rPr>
          <w:instrText xml:space="preserve"> PAGEREF _Toc462842644 \h </w:instrText>
        </w:r>
        <w:r w:rsidR="00454682">
          <w:rPr>
            <w:noProof/>
            <w:webHidden/>
          </w:rPr>
        </w:r>
        <w:r w:rsidR="00454682">
          <w:rPr>
            <w:noProof/>
            <w:webHidden/>
          </w:rPr>
          <w:fldChar w:fldCharType="separate"/>
        </w:r>
        <w:r w:rsidR="00454682">
          <w:rPr>
            <w:noProof/>
            <w:webHidden/>
          </w:rPr>
          <w:t>24</w:t>
        </w:r>
        <w:r w:rsidR="00454682">
          <w:rPr>
            <w:noProof/>
            <w:webHidden/>
          </w:rPr>
          <w:fldChar w:fldCharType="end"/>
        </w:r>
      </w:hyperlink>
    </w:p>
    <w:p w14:paraId="64C96752" w14:textId="77777777" w:rsidR="000C2621" w:rsidRDefault="004315E8" w:rsidP="000C2621">
      <w:r w:rsidRPr="00EF3EE1">
        <w:fldChar w:fldCharType="end"/>
      </w:r>
    </w:p>
    <w:p w14:paraId="1D8DB080" w14:textId="77777777" w:rsidR="00B971FB" w:rsidRDefault="00B971FB" w:rsidP="00490227">
      <w:pPr>
        <w:jc w:val="center"/>
      </w:pPr>
    </w:p>
    <w:p w14:paraId="5FB8CDB4" w14:textId="77777777" w:rsidR="00B971FB" w:rsidRDefault="00B971FB" w:rsidP="00B971FB">
      <w:pPr>
        <w:jc w:val="center"/>
      </w:pPr>
    </w:p>
    <w:p w14:paraId="4FB85CDD" w14:textId="77777777" w:rsidR="00B971FB" w:rsidRDefault="00B971FB">
      <w:r>
        <w:br w:type="page"/>
      </w:r>
    </w:p>
    <w:p w14:paraId="6ECF6864" w14:textId="77777777" w:rsidR="0014579E" w:rsidRPr="005230F1" w:rsidRDefault="0014579E" w:rsidP="0014579E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4" w:name="_Toc422243494"/>
      <w:bookmarkStart w:id="15" w:name="_Toc462842621"/>
      <w:r w:rsidRPr="005230F1">
        <w:rPr>
          <w:rFonts w:ascii="Times New Roman" w:hAnsi="Times New Roman" w:cs="Times New Roman"/>
          <w:sz w:val="28"/>
          <w:szCs w:val="28"/>
          <w:lang w:val="ru-RU"/>
        </w:rPr>
        <w:lastRenderedPageBreak/>
        <w:t>История</w:t>
      </w:r>
      <w:r w:rsidRPr="005230F1">
        <w:rPr>
          <w:rFonts w:ascii="Times New Roman" w:hAnsi="Times New Roman" w:cs="Times New Roman"/>
          <w:sz w:val="28"/>
          <w:szCs w:val="28"/>
        </w:rPr>
        <w:t xml:space="preserve"> </w:t>
      </w:r>
      <w:r w:rsidRPr="005230F1">
        <w:rPr>
          <w:rFonts w:ascii="Times New Roman" w:hAnsi="Times New Roman" w:cs="Times New Roman"/>
          <w:sz w:val="28"/>
          <w:szCs w:val="28"/>
          <w:lang w:val="ru-RU"/>
        </w:rPr>
        <w:t>изменений</w:t>
      </w:r>
      <w:r w:rsidRPr="005230F1">
        <w:rPr>
          <w:rFonts w:ascii="Times New Roman" w:hAnsi="Times New Roman" w:cs="Times New Roman"/>
          <w:sz w:val="28"/>
          <w:szCs w:val="28"/>
        </w:rPr>
        <w:t xml:space="preserve"> в </w:t>
      </w:r>
      <w:r w:rsidRPr="005230F1">
        <w:rPr>
          <w:rFonts w:ascii="Times New Roman" w:hAnsi="Times New Roman" w:cs="Times New Roman"/>
          <w:sz w:val="28"/>
          <w:szCs w:val="28"/>
          <w:lang w:val="ru-RU"/>
        </w:rPr>
        <w:t>документе</w:t>
      </w:r>
      <w:bookmarkEnd w:id="14"/>
      <w:bookmarkEnd w:id="15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3"/>
        <w:gridCol w:w="8032"/>
      </w:tblGrid>
      <w:tr w:rsidR="0014579E" w:rsidRPr="005230F1" w14:paraId="48D3EBA7" w14:textId="77777777" w:rsidTr="005230F1">
        <w:tc>
          <w:tcPr>
            <w:tcW w:w="1318" w:type="dxa"/>
          </w:tcPr>
          <w:p w14:paraId="25E4C9ED" w14:textId="77777777" w:rsidR="0014579E" w:rsidRPr="005230F1" w:rsidRDefault="0014579E" w:rsidP="005230F1">
            <w:pPr>
              <w:rPr>
                <w:b/>
                <w:lang w:eastAsia="en-US"/>
              </w:rPr>
            </w:pPr>
            <w:r w:rsidRPr="005230F1">
              <w:rPr>
                <w:b/>
                <w:lang w:eastAsia="en-US"/>
              </w:rPr>
              <w:t>Дата</w:t>
            </w:r>
          </w:p>
        </w:tc>
        <w:tc>
          <w:tcPr>
            <w:tcW w:w="9780" w:type="dxa"/>
          </w:tcPr>
          <w:p w14:paraId="55235DD7" w14:textId="77777777" w:rsidR="0014579E" w:rsidRPr="005230F1" w:rsidRDefault="0014579E" w:rsidP="005230F1">
            <w:pPr>
              <w:jc w:val="center"/>
              <w:rPr>
                <w:b/>
                <w:lang w:eastAsia="en-US"/>
              </w:rPr>
            </w:pPr>
            <w:r w:rsidRPr="005230F1">
              <w:rPr>
                <w:b/>
                <w:lang w:eastAsia="en-US"/>
              </w:rPr>
              <w:t>Описание</w:t>
            </w:r>
          </w:p>
        </w:tc>
      </w:tr>
      <w:tr w:rsidR="0014579E" w:rsidRPr="005230F1" w14:paraId="724D6F8A" w14:textId="77777777" w:rsidTr="005230F1">
        <w:tc>
          <w:tcPr>
            <w:tcW w:w="1318" w:type="dxa"/>
          </w:tcPr>
          <w:p w14:paraId="05044AC0" w14:textId="77777777" w:rsidR="0014579E" w:rsidRPr="005230F1" w:rsidRDefault="0014579E" w:rsidP="005230F1">
            <w:pPr>
              <w:rPr>
                <w:lang w:val="en-US" w:eastAsia="en-US"/>
              </w:rPr>
            </w:pPr>
            <w:r w:rsidRPr="005230F1">
              <w:rPr>
                <w:lang w:eastAsia="en-US"/>
              </w:rPr>
              <w:t>28</w:t>
            </w:r>
            <w:r w:rsidRPr="005230F1">
              <w:rPr>
                <w:lang w:val="en-US" w:eastAsia="en-US"/>
              </w:rPr>
              <w:t>.09.2016</w:t>
            </w:r>
          </w:p>
        </w:tc>
        <w:tc>
          <w:tcPr>
            <w:tcW w:w="9780" w:type="dxa"/>
          </w:tcPr>
          <w:p w14:paraId="10B45C81" w14:textId="77777777" w:rsidR="0014579E" w:rsidRPr="005230F1" w:rsidRDefault="0014579E" w:rsidP="0014579E">
            <w:pPr>
              <w:rPr>
                <w:lang w:eastAsia="en-US"/>
              </w:rPr>
            </w:pPr>
            <w:r w:rsidRPr="005230F1">
              <w:rPr>
                <w:lang w:eastAsia="en-US"/>
              </w:rPr>
              <w:t>Первая редакция Найда Р.И.</w:t>
            </w:r>
          </w:p>
        </w:tc>
      </w:tr>
    </w:tbl>
    <w:p w14:paraId="1FBD078E" w14:textId="77777777" w:rsidR="00FD5F98" w:rsidRPr="00E33E15" w:rsidRDefault="00FD5F98" w:rsidP="00FD5F98">
      <w:pPr>
        <w:pStyle w:val="1"/>
        <w:tabs>
          <w:tab w:val="num" w:pos="1080"/>
        </w:tabs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_Toc310338026"/>
      <w:bookmarkStart w:id="17" w:name="_Toc462050471"/>
      <w:bookmarkStart w:id="18" w:name="_Toc462842622"/>
      <w:r w:rsidRPr="00E33E15">
        <w:rPr>
          <w:rFonts w:ascii="Times New Roman" w:hAnsi="Times New Roman" w:cs="Times New Roman"/>
          <w:sz w:val="28"/>
          <w:szCs w:val="28"/>
          <w:lang w:val="ru-RU"/>
        </w:rPr>
        <w:t>Общая информация</w:t>
      </w:r>
      <w:bookmarkEnd w:id="16"/>
      <w:bookmarkEnd w:id="17"/>
      <w:bookmarkEnd w:id="18"/>
    </w:p>
    <w:p w14:paraId="31D7A755" w14:textId="77777777" w:rsidR="00FD5F98" w:rsidRPr="005230F1" w:rsidRDefault="00FD5F98" w:rsidP="00FD5F98">
      <w:pPr>
        <w:pStyle w:val="a5"/>
        <w:tabs>
          <w:tab w:val="left" w:pos="1080"/>
        </w:tabs>
        <w:ind w:left="360" w:firstLine="360"/>
        <w:rPr>
          <w:rFonts w:cs="Times New Roman"/>
          <w:sz w:val="24"/>
          <w:szCs w:val="24"/>
          <w:lang w:val="ru-RU"/>
        </w:rPr>
      </w:pPr>
      <w:r w:rsidRPr="005230F1">
        <w:rPr>
          <w:rFonts w:cs="Times New Roman"/>
          <w:sz w:val="24"/>
          <w:szCs w:val="24"/>
          <w:lang w:val="ru-RU"/>
        </w:rPr>
        <w:t>Данный документ описывает процесс и правила обмена данных между системой SalesWorks и учетной системой дистрибьютора. Документ содержит требования, предъявляемые к учетной системе, интерфейсу обмена данными, правилам обмена данных между системами</w:t>
      </w:r>
      <w:r w:rsidR="00483DDE">
        <w:rPr>
          <w:rFonts w:cs="Times New Roman"/>
          <w:sz w:val="24"/>
          <w:szCs w:val="24"/>
          <w:lang w:val="ru-RU"/>
        </w:rPr>
        <w:t xml:space="preserve"> и</w:t>
      </w:r>
      <w:r w:rsidRPr="005230F1">
        <w:rPr>
          <w:rFonts w:cs="Times New Roman"/>
          <w:sz w:val="24"/>
          <w:szCs w:val="24"/>
          <w:lang w:val="ru-RU"/>
        </w:rPr>
        <w:t xml:space="preserve"> опирается на требования компании заказчика, которые являются обязательными условиями внедрения модуля обмена и системы SalesWorks.</w:t>
      </w:r>
    </w:p>
    <w:p w14:paraId="393B2C10" w14:textId="77777777" w:rsidR="00654789" w:rsidRPr="005230F1" w:rsidRDefault="00FD5F98" w:rsidP="00FD5F98">
      <w:pPr>
        <w:pStyle w:val="a5"/>
        <w:tabs>
          <w:tab w:val="left" w:pos="1080"/>
        </w:tabs>
        <w:ind w:left="360" w:firstLine="360"/>
        <w:rPr>
          <w:rFonts w:cs="Times New Roman"/>
          <w:sz w:val="24"/>
          <w:szCs w:val="24"/>
          <w:lang w:val="ru-RU"/>
        </w:rPr>
      </w:pPr>
      <w:r w:rsidRPr="005230F1">
        <w:rPr>
          <w:rFonts w:cs="Times New Roman"/>
          <w:sz w:val="24"/>
          <w:szCs w:val="24"/>
          <w:lang w:val="ru-RU"/>
        </w:rPr>
        <w:t xml:space="preserve">Подсистема импорта/экспорта предназначена для обмена информацией между системой SalesWorks и другими информационными системами учета. В качестве основного интерфейса для обмена информацией используются файлы DBF в формате Foxpro 2.6 с кодовой страницей символов Windows 1251 (кириллица). </w:t>
      </w:r>
    </w:p>
    <w:p w14:paraId="2E1646E4" w14:textId="77777777" w:rsidR="00B50240" w:rsidRPr="00E33E15" w:rsidRDefault="00F47100" w:rsidP="00B50240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cs-CZ"/>
        </w:rPr>
      </w:pPr>
      <w:bookmarkStart w:id="19" w:name="_Toc462842623"/>
      <w:r w:rsidRPr="00E33E15">
        <w:rPr>
          <w:rFonts w:ascii="Times New Roman" w:hAnsi="Times New Roman" w:cs="Times New Roman"/>
          <w:sz w:val="28"/>
          <w:szCs w:val="28"/>
          <w:lang w:val="ru-RU" w:eastAsia="cs-CZ"/>
        </w:rPr>
        <w:t>Краткое о</w:t>
      </w:r>
      <w:r w:rsidR="00C85187" w:rsidRPr="00E33E15">
        <w:rPr>
          <w:rFonts w:ascii="Times New Roman" w:hAnsi="Times New Roman" w:cs="Times New Roman"/>
          <w:sz w:val="28"/>
          <w:szCs w:val="28"/>
          <w:lang w:val="ru-RU" w:eastAsia="cs-CZ"/>
        </w:rPr>
        <w:t>писание функциональности модуля</w:t>
      </w:r>
      <w:r w:rsidR="008C76B9" w:rsidRPr="00E33E15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обмена</w:t>
      </w:r>
      <w:bookmarkEnd w:id="19"/>
    </w:p>
    <w:p w14:paraId="27AA73F1" w14:textId="77777777" w:rsidR="00F47100" w:rsidRPr="005230F1" w:rsidRDefault="0026347D" w:rsidP="00F47100">
      <w:pPr>
        <w:numPr>
          <w:ilvl w:val="1"/>
          <w:numId w:val="10"/>
        </w:numPr>
        <w:jc w:val="both"/>
      </w:pPr>
      <w:r w:rsidRPr="005230F1">
        <w:t xml:space="preserve">Обмен всеми </w:t>
      </w:r>
      <w:r w:rsidR="00F47100" w:rsidRPr="005230F1">
        <w:t xml:space="preserve">справочными и </w:t>
      </w:r>
      <w:r w:rsidRPr="005230F1">
        <w:t>транзакционными данными (</w:t>
      </w:r>
      <w:r w:rsidR="00F47100" w:rsidRPr="005230F1">
        <w:t xml:space="preserve">торговые точки, </w:t>
      </w:r>
      <w:r w:rsidRPr="005230F1">
        <w:t>продажи, приходы, возвраты, списания, остатки</w:t>
      </w:r>
      <w:r w:rsidR="00F47100" w:rsidRPr="005230F1">
        <w:t>, комментарии</w:t>
      </w:r>
      <w:r w:rsidRPr="005230F1">
        <w:t xml:space="preserve">) </w:t>
      </w:r>
      <w:r w:rsidRPr="005230F1">
        <w:rPr>
          <w:b/>
        </w:rPr>
        <w:t>в локальных кодах</w:t>
      </w:r>
      <w:r w:rsidR="005061AA" w:rsidRPr="005230F1">
        <w:t xml:space="preserve"> Дистрибьютора</w:t>
      </w:r>
      <w:r w:rsidR="00A70A0F">
        <w:t>.</w:t>
      </w:r>
    </w:p>
    <w:p w14:paraId="512EB998" w14:textId="77777777" w:rsidR="00631F1E" w:rsidRDefault="00F47100" w:rsidP="005A78EB">
      <w:pPr>
        <w:numPr>
          <w:ilvl w:val="1"/>
          <w:numId w:val="10"/>
        </w:numPr>
        <w:jc w:val="both"/>
      </w:pPr>
      <w:r w:rsidRPr="005230F1">
        <w:t>И</w:t>
      </w:r>
      <w:r w:rsidR="003D7650" w:rsidRPr="005230F1">
        <w:t>мпорт</w:t>
      </w:r>
      <w:r w:rsidR="0026347D" w:rsidRPr="005230F1">
        <w:t xml:space="preserve"> </w:t>
      </w:r>
      <w:r w:rsidR="00C85187" w:rsidRPr="005230F1">
        <w:t xml:space="preserve">в </w:t>
      </w:r>
      <w:r w:rsidR="00A81BD2" w:rsidRPr="005230F1">
        <w:t>центральную базу</w:t>
      </w:r>
      <w:r w:rsidR="00C85187" w:rsidRPr="005230F1">
        <w:t xml:space="preserve"> локальных спра</w:t>
      </w:r>
      <w:r w:rsidR="00A81BD2" w:rsidRPr="005230F1">
        <w:t>вочников товаров дистрибьютора в том числе «смотанных» из нескольких товаров (</w:t>
      </w:r>
      <w:r w:rsidR="00C85187" w:rsidRPr="005230F1">
        <w:t>микс из различных товаров</w:t>
      </w:r>
      <w:r w:rsidR="00A81BD2" w:rsidRPr="005230F1">
        <w:t>)</w:t>
      </w:r>
      <w:r w:rsidR="00C85187" w:rsidRPr="005230F1">
        <w:t xml:space="preserve"> </w:t>
      </w:r>
      <w:r w:rsidR="00C85187" w:rsidRPr="00631F1E">
        <w:rPr>
          <w:b/>
        </w:rPr>
        <w:t>в локальных кодах</w:t>
      </w:r>
      <w:r w:rsidR="00C85187" w:rsidRPr="005230F1">
        <w:t xml:space="preserve"> </w:t>
      </w:r>
      <w:r w:rsidRPr="005230F1">
        <w:t xml:space="preserve">продукции </w:t>
      </w:r>
      <w:r w:rsidR="00C85187" w:rsidRPr="005230F1">
        <w:t>Дистрибьютора.</w:t>
      </w:r>
      <w:r w:rsidR="00A70A0F" w:rsidRPr="00A70A0F">
        <w:t xml:space="preserve"> </w:t>
      </w:r>
    </w:p>
    <w:p w14:paraId="0892DC48" w14:textId="77777777" w:rsidR="00B50240" w:rsidRPr="005230F1" w:rsidRDefault="00631F1E" w:rsidP="005A78EB">
      <w:pPr>
        <w:numPr>
          <w:ilvl w:val="1"/>
          <w:numId w:val="10"/>
        </w:numPr>
        <w:jc w:val="both"/>
      </w:pPr>
      <w:r>
        <w:t xml:space="preserve">Ежедневная автоматическая выгрузка </w:t>
      </w:r>
      <w:r w:rsidR="00483DDE">
        <w:t>из УС (2раза/день 08:00 и 20:00</w:t>
      </w:r>
      <w:r w:rsidR="00680EEB">
        <w:t xml:space="preserve"> МСК</w:t>
      </w:r>
      <w:r w:rsidR="00483DDE">
        <w:t xml:space="preserve">) </w:t>
      </w:r>
      <w:r>
        <w:t xml:space="preserve">с глубиной </w:t>
      </w:r>
      <w:r>
        <w:rPr>
          <w:color w:val="FF0000"/>
        </w:rPr>
        <w:t>40</w:t>
      </w:r>
      <w:r>
        <w:t xml:space="preserve"> дней</w:t>
      </w:r>
      <w:r w:rsidR="00483DDE">
        <w:t xml:space="preserve"> и актуальными данными на момент выгрузки.</w:t>
      </w:r>
      <w:r>
        <w:t xml:space="preserve"> </w:t>
      </w:r>
      <w:r w:rsidR="0026347D" w:rsidRPr="005230F1">
        <w:t>Возможность повторной загрузки в Систему транзакционных данных за предопределенный период в режиме обновления или в режиме перезаписи</w:t>
      </w:r>
      <w:r>
        <w:t>.</w:t>
      </w:r>
      <w:r w:rsidR="0026347D" w:rsidRPr="005230F1">
        <w:t xml:space="preserve"> </w:t>
      </w:r>
    </w:p>
    <w:p w14:paraId="05196464" w14:textId="77777777" w:rsidR="003D7650" w:rsidRPr="005230F1" w:rsidRDefault="00923528" w:rsidP="00C85187">
      <w:pPr>
        <w:numPr>
          <w:ilvl w:val="1"/>
          <w:numId w:val="10"/>
        </w:numPr>
        <w:jc w:val="both"/>
      </w:pPr>
      <w:r w:rsidRPr="005230F1">
        <w:t>О</w:t>
      </w:r>
      <w:r w:rsidR="0026347D" w:rsidRPr="005230F1">
        <w:t>тделение и</w:t>
      </w:r>
      <w:r w:rsidR="003D7650" w:rsidRPr="005230F1">
        <w:t>мпо</w:t>
      </w:r>
      <w:r w:rsidR="0026347D" w:rsidRPr="005230F1">
        <w:t xml:space="preserve">рта </w:t>
      </w:r>
      <w:r w:rsidR="003D7650" w:rsidRPr="005230F1">
        <w:t xml:space="preserve">приходов от </w:t>
      </w:r>
      <w:r w:rsidRPr="005230F1">
        <w:t xml:space="preserve">импорта </w:t>
      </w:r>
      <w:r w:rsidR="003D7650" w:rsidRPr="005230F1">
        <w:t>других транзакционных данных (</w:t>
      </w:r>
      <w:r w:rsidRPr="005230F1">
        <w:t xml:space="preserve">импортируются </w:t>
      </w:r>
      <w:r w:rsidR="003D7650" w:rsidRPr="005230F1">
        <w:t xml:space="preserve">в виде отдельных документов </w:t>
      </w:r>
      <w:r w:rsidRPr="005230F1">
        <w:rPr>
          <w:lang w:val="uk-UA"/>
        </w:rPr>
        <w:t xml:space="preserve">в </w:t>
      </w:r>
      <w:r w:rsidRPr="005230F1">
        <w:t>соответствующие</w:t>
      </w:r>
      <w:r w:rsidRPr="005230F1">
        <w:rPr>
          <w:lang w:val="uk-UA"/>
        </w:rPr>
        <w:t xml:space="preserve"> </w:t>
      </w:r>
      <w:r w:rsidR="003D7650" w:rsidRPr="005230F1">
        <w:t>таблиц</w:t>
      </w:r>
      <w:r w:rsidRPr="005230F1">
        <w:t>ы</w:t>
      </w:r>
      <w:r w:rsidR="003D7650" w:rsidRPr="005230F1">
        <w:t>).</w:t>
      </w:r>
    </w:p>
    <w:p w14:paraId="3A2D0694" w14:textId="77777777" w:rsidR="003D7650" w:rsidRPr="005230F1" w:rsidRDefault="003D7650" w:rsidP="003D7650">
      <w:pPr>
        <w:numPr>
          <w:ilvl w:val="1"/>
          <w:numId w:val="10"/>
        </w:numPr>
        <w:jc w:val="both"/>
      </w:pPr>
      <w:r w:rsidRPr="005230F1">
        <w:t xml:space="preserve">Возможность указания различной ставки НДС для различной продукции. </w:t>
      </w:r>
    </w:p>
    <w:p w14:paraId="6C6222B8" w14:textId="77777777" w:rsidR="00D06936" w:rsidRPr="004F1712" w:rsidRDefault="0026347D" w:rsidP="00D06936">
      <w:pPr>
        <w:pStyle w:val="1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 w:eastAsia="cs-CZ"/>
        </w:rPr>
      </w:pPr>
      <w:bookmarkStart w:id="20" w:name="_Toc462842624"/>
      <w:bookmarkStart w:id="21" w:name="_Toc76396563"/>
      <w:r w:rsidRPr="004F171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Описание </w:t>
      </w:r>
      <w:r w:rsidR="00253F52" w:rsidRPr="004F1712">
        <w:rPr>
          <w:rFonts w:ascii="Times New Roman" w:hAnsi="Times New Roman" w:cs="Times New Roman"/>
          <w:sz w:val="28"/>
          <w:szCs w:val="28"/>
          <w:lang w:val="ru-RU" w:eastAsia="cs-CZ"/>
        </w:rPr>
        <w:t>таблиц импорта</w:t>
      </w:r>
      <w:r w:rsidR="00825D48" w:rsidRPr="004F1712">
        <w:rPr>
          <w:rFonts w:ascii="Times New Roman" w:hAnsi="Times New Roman" w:cs="Times New Roman"/>
          <w:sz w:val="28"/>
          <w:szCs w:val="28"/>
          <w:lang w:val="ru-RU" w:eastAsia="cs-CZ"/>
        </w:rPr>
        <w:t xml:space="preserve"> в систему </w:t>
      </w:r>
      <w:r w:rsidR="00825D48" w:rsidRPr="004F1712">
        <w:rPr>
          <w:rFonts w:ascii="Times New Roman" w:hAnsi="Times New Roman" w:cs="Times New Roman"/>
          <w:sz w:val="28"/>
          <w:szCs w:val="28"/>
          <w:lang w:val="en-US" w:eastAsia="cs-CZ"/>
        </w:rPr>
        <w:t>SalesWorks</w:t>
      </w:r>
      <w:bookmarkEnd w:id="20"/>
    </w:p>
    <w:p w14:paraId="0BDAED93" w14:textId="77777777" w:rsidR="00253F52" w:rsidRPr="004F1712" w:rsidRDefault="00253F52" w:rsidP="00253F52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_Toc462842625"/>
      <w:bookmarkEnd w:id="21"/>
      <w:r w:rsidRPr="004F1712">
        <w:rPr>
          <w:rFonts w:ascii="Times New Roman" w:hAnsi="Times New Roman" w:cs="Times New Roman"/>
          <w:sz w:val="28"/>
          <w:szCs w:val="28"/>
          <w:lang w:val="ru-RU"/>
        </w:rPr>
        <w:t>Импорт информации о юридических лицах:</w:t>
      </w:r>
      <w:bookmarkEnd w:id="22"/>
    </w:p>
    <w:p w14:paraId="68D8D646" w14:textId="77777777" w:rsidR="00253F52" w:rsidRPr="004F1712" w:rsidRDefault="00E33E15" w:rsidP="00253F52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23" w:name="_Toc462842626"/>
      <w:r w:rsidRPr="004F1712">
        <w:rPr>
          <w:rFonts w:ascii="Times New Roman" w:hAnsi="Times New Roman" w:cs="Times New Roman"/>
          <w:lang w:val="ru-RU"/>
        </w:rPr>
        <w:t xml:space="preserve">Таблица </w:t>
      </w:r>
      <w:r w:rsidR="00253F52" w:rsidRPr="004F1712">
        <w:rPr>
          <w:rFonts w:ascii="Times New Roman" w:hAnsi="Times New Roman" w:cs="Times New Roman"/>
          <w:lang w:val="ru-RU"/>
        </w:rPr>
        <w:t>PARCOMP</w:t>
      </w:r>
      <w:bookmarkEnd w:id="23"/>
    </w:p>
    <w:p w14:paraId="61A12C45" w14:textId="77777777" w:rsidR="00253F52" w:rsidRPr="005230F1" w:rsidRDefault="00253F52" w:rsidP="00B608C6">
      <w:pPr>
        <w:ind w:left="720"/>
        <w:jc w:val="both"/>
      </w:pPr>
      <w:r w:rsidRPr="005230F1">
        <w:t>Импорт информации о юридических лицах (контрагентах).</w:t>
      </w:r>
      <w:r w:rsidR="002F7FF6" w:rsidRPr="005230F1">
        <w:t xml:space="preserve"> </w:t>
      </w:r>
    </w:p>
    <w:p w14:paraId="7F2C4208" w14:textId="77777777" w:rsidR="002F7FF6" w:rsidRPr="005230F1" w:rsidRDefault="002F7FF6" w:rsidP="00B608C6">
      <w:pPr>
        <w:ind w:left="720"/>
        <w:jc w:val="both"/>
      </w:pPr>
    </w:p>
    <w:p w14:paraId="5FEE2D7B" w14:textId="77777777" w:rsidR="00253F52" w:rsidRDefault="002F7FF6" w:rsidP="00654789">
      <w:pPr>
        <w:ind w:left="720"/>
        <w:jc w:val="both"/>
      </w:pPr>
      <w:r w:rsidRPr="005230F1">
        <w:t>Для учета юридических лиц в учетной системе Дистрибьютора должен присутствовать объект справочник КОНТРАГЕНТЫ. Для обмена данными используется уникальный Код юридического лица из учетной системы Дистрибьютора.</w:t>
      </w:r>
    </w:p>
    <w:p w14:paraId="4F53BC32" w14:textId="77777777" w:rsidR="00253F52" w:rsidRPr="005230F1" w:rsidRDefault="00253F52" w:rsidP="00B608C6">
      <w:pPr>
        <w:ind w:firstLine="720"/>
        <w:jc w:val="both"/>
      </w:pPr>
      <w:r w:rsidRPr="005230F1">
        <w:t>Необходимо:</w:t>
      </w:r>
    </w:p>
    <w:p w14:paraId="5A67B54F" w14:textId="77777777" w:rsidR="00253F52" w:rsidRPr="005230F1" w:rsidRDefault="00253F52" w:rsidP="00B608C6">
      <w:pPr>
        <w:ind w:left="709"/>
        <w:jc w:val="both"/>
      </w:pPr>
      <w:r w:rsidRPr="005230F1">
        <w:t>реализовать выгрузку данных в таблицу следующего формата.</w:t>
      </w:r>
    </w:p>
    <w:p w14:paraId="57A38E29" w14:textId="77777777" w:rsidR="00253F52" w:rsidRPr="00EF3EE1" w:rsidRDefault="00253F52" w:rsidP="00253F52">
      <w:pPr>
        <w:ind w:left="709"/>
      </w:pP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1276"/>
        <w:gridCol w:w="992"/>
        <w:gridCol w:w="3544"/>
        <w:gridCol w:w="1479"/>
      </w:tblGrid>
      <w:tr w:rsidR="00253F52" w:rsidRPr="00EF3EE1" w14:paraId="5AC61C5A" w14:textId="77777777" w:rsidTr="005230F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919B67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039675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FF0C1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B3E552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14006" w14:textId="77777777" w:rsidR="00253F52" w:rsidRPr="00EF3EE1" w:rsidRDefault="00253F52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B1F9BA" w14:textId="77777777" w:rsidR="00253F52" w:rsidRPr="005061AA" w:rsidRDefault="005230F1" w:rsidP="005230F1">
            <w:pPr>
              <w:jc w:val="center"/>
              <w:rPr>
                <w:b/>
                <w:lang w:val="uk-UA"/>
              </w:rPr>
            </w:pPr>
            <w:r w:rsidRPr="00EF3EE1">
              <w:rPr>
                <w:b/>
              </w:rPr>
              <w:t>Поле обязательное</w:t>
            </w:r>
            <w:r>
              <w:rPr>
                <w:b/>
                <w:lang w:val="uk-UA"/>
              </w:rPr>
              <w:t xml:space="preserve"> для заполнения</w:t>
            </w:r>
          </w:p>
        </w:tc>
      </w:tr>
      <w:tr w:rsidR="00253F52" w:rsidRPr="00EF3EE1" w14:paraId="53B510EC" w14:textId="77777777" w:rsidTr="005230F1"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3A82FB" w14:textId="77777777" w:rsidR="00253F52" w:rsidRPr="005230F1" w:rsidRDefault="00253F52" w:rsidP="004D14EE">
            <w:r w:rsidRPr="005230F1">
              <w:t>PK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BFD2AA" w14:textId="77777777" w:rsidR="00253F52" w:rsidRPr="005230F1" w:rsidRDefault="00253F52" w:rsidP="004D14EE">
            <w:r w:rsidRPr="005230F1">
              <w:t>PComp_Code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01AACA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01B17F" w14:textId="77777777" w:rsidR="00253F52" w:rsidRPr="005230F1" w:rsidRDefault="00253F52" w:rsidP="004D14EE">
            <w:pPr>
              <w:jc w:val="center"/>
            </w:pPr>
            <w:r w:rsidRPr="005230F1">
              <w:t>25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030BC2" w14:textId="77777777" w:rsidR="00253F52" w:rsidRPr="005230F1" w:rsidRDefault="00253F52" w:rsidP="004D14EE">
            <w:r w:rsidRPr="005230F1">
              <w:t xml:space="preserve">Внешний </w:t>
            </w:r>
            <w:r w:rsidR="00A25B02" w:rsidRPr="005230F1">
              <w:t xml:space="preserve">уникальный </w:t>
            </w:r>
            <w:r w:rsidRPr="005230F1">
              <w:t>код юридического лица из учетной системы Дистрибьютора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71246" w14:textId="77777777" w:rsidR="00253F52" w:rsidRPr="005230F1" w:rsidRDefault="00253F52" w:rsidP="004D14EE">
            <w:pPr>
              <w:jc w:val="center"/>
            </w:pPr>
            <w:r w:rsidRPr="005230F1">
              <w:t>Да</w:t>
            </w:r>
          </w:p>
        </w:tc>
      </w:tr>
      <w:tr w:rsidR="00253F52" w:rsidRPr="00EF3EE1" w14:paraId="321D9E85" w14:textId="77777777" w:rsidTr="005230F1">
        <w:trPr>
          <w:trHeight w:val="268"/>
        </w:trPr>
        <w:tc>
          <w:tcPr>
            <w:tcW w:w="851" w:type="dxa"/>
          </w:tcPr>
          <w:p w14:paraId="6457138F" w14:textId="77777777" w:rsidR="00253F52" w:rsidRPr="005230F1" w:rsidRDefault="00253F52" w:rsidP="004D14EE"/>
        </w:tc>
        <w:tc>
          <w:tcPr>
            <w:tcW w:w="1701" w:type="dxa"/>
          </w:tcPr>
          <w:p w14:paraId="7B964F61" w14:textId="77777777" w:rsidR="00253F52" w:rsidRPr="005230F1" w:rsidRDefault="00253F52" w:rsidP="004D14EE">
            <w:r w:rsidRPr="005230F1">
              <w:t>PC_Name</w:t>
            </w:r>
          </w:p>
        </w:tc>
        <w:tc>
          <w:tcPr>
            <w:tcW w:w="1276" w:type="dxa"/>
          </w:tcPr>
          <w:p w14:paraId="507034CC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7BA659FC" w14:textId="77777777" w:rsidR="00253F52" w:rsidRPr="005230F1" w:rsidRDefault="00253F52" w:rsidP="004D14EE">
            <w:pPr>
              <w:jc w:val="center"/>
            </w:pPr>
            <w:r w:rsidRPr="005230F1">
              <w:t>50</w:t>
            </w:r>
          </w:p>
        </w:tc>
        <w:tc>
          <w:tcPr>
            <w:tcW w:w="3544" w:type="dxa"/>
          </w:tcPr>
          <w:p w14:paraId="37D71D9F" w14:textId="77777777" w:rsidR="00253F52" w:rsidRPr="005230F1" w:rsidRDefault="00253F52" w:rsidP="004D14EE">
            <w:r w:rsidRPr="005230F1">
              <w:t>Название юридического лица</w:t>
            </w:r>
          </w:p>
        </w:tc>
        <w:tc>
          <w:tcPr>
            <w:tcW w:w="1479" w:type="dxa"/>
          </w:tcPr>
          <w:p w14:paraId="52982704" w14:textId="77777777" w:rsidR="00253F52" w:rsidRPr="005230F1" w:rsidRDefault="00253F52" w:rsidP="004D14EE">
            <w:pPr>
              <w:jc w:val="center"/>
            </w:pPr>
            <w:r w:rsidRPr="005230F1">
              <w:t>Да</w:t>
            </w:r>
          </w:p>
        </w:tc>
      </w:tr>
      <w:tr w:rsidR="00253F52" w:rsidRPr="00EF3EE1" w14:paraId="0076090F" w14:textId="77777777" w:rsidTr="005230F1">
        <w:trPr>
          <w:trHeight w:val="268"/>
        </w:trPr>
        <w:tc>
          <w:tcPr>
            <w:tcW w:w="851" w:type="dxa"/>
          </w:tcPr>
          <w:p w14:paraId="35571488" w14:textId="77777777" w:rsidR="00253F52" w:rsidRPr="005230F1" w:rsidRDefault="00253F52" w:rsidP="004D14EE"/>
        </w:tc>
        <w:tc>
          <w:tcPr>
            <w:tcW w:w="1701" w:type="dxa"/>
          </w:tcPr>
          <w:p w14:paraId="68BB726E" w14:textId="77777777" w:rsidR="00253F52" w:rsidRPr="005230F1" w:rsidRDefault="00253F52" w:rsidP="004D14EE">
            <w:r w:rsidRPr="005230F1">
              <w:t>PC_Addr</w:t>
            </w:r>
          </w:p>
        </w:tc>
        <w:tc>
          <w:tcPr>
            <w:tcW w:w="1276" w:type="dxa"/>
          </w:tcPr>
          <w:p w14:paraId="7A21DBAC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7FF53D08" w14:textId="77777777" w:rsidR="00253F52" w:rsidRPr="005230F1" w:rsidRDefault="00253F52" w:rsidP="004D14EE">
            <w:pPr>
              <w:jc w:val="center"/>
            </w:pPr>
            <w:r w:rsidRPr="005230F1">
              <w:t>80</w:t>
            </w:r>
          </w:p>
        </w:tc>
        <w:tc>
          <w:tcPr>
            <w:tcW w:w="3544" w:type="dxa"/>
          </w:tcPr>
          <w:p w14:paraId="7E335D4E" w14:textId="77777777" w:rsidR="00253F52" w:rsidRPr="005230F1" w:rsidRDefault="00253F52" w:rsidP="004D14EE">
            <w:r w:rsidRPr="005230F1">
              <w:t>Адрес юридического лица</w:t>
            </w:r>
          </w:p>
        </w:tc>
        <w:tc>
          <w:tcPr>
            <w:tcW w:w="1479" w:type="dxa"/>
          </w:tcPr>
          <w:p w14:paraId="138F6DDA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0F4F5D5F" w14:textId="77777777" w:rsidTr="005230F1">
        <w:trPr>
          <w:trHeight w:val="268"/>
        </w:trPr>
        <w:tc>
          <w:tcPr>
            <w:tcW w:w="851" w:type="dxa"/>
          </w:tcPr>
          <w:p w14:paraId="4B463527" w14:textId="77777777" w:rsidR="00253F52" w:rsidRPr="005230F1" w:rsidRDefault="00253F52" w:rsidP="004D14EE"/>
        </w:tc>
        <w:tc>
          <w:tcPr>
            <w:tcW w:w="1701" w:type="dxa"/>
          </w:tcPr>
          <w:p w14:paraId="5F71F58E" w14:textId="77777777" w:rsidR="00253F52" w:rsidRPr="005230F1" w:rsidRDefault="00253F52" w:rsidP="004D14EE">
            <w:r w:rsidRPr="005230F1">
              <w:t>PC_Zkpo</w:t>
            </w:r>
          </w:p>
        </w:tc>
        <w:tc>
          <w:tcPr>
            <w:tcW w:w="1276" w:type="dxa"/>
          </w:tcPr>
          <w:p w14:paraId="31E62C77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6644AFF0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741E7ACD" w14:textId="77777777" w:rsidR="00253F52" w:rsidRDefault="00253F52" w:rsidP="004D14EE">
            <w:r w:rsidRPr="005230F1">
              <w:t>ЗКПО юридического лица</w:t>
            </w:r>
          </w:p>
          <w:p w14:paraId="505A0AE6" w14:textId="77777777" w:rsidR="00405038" w:rsidRPr="005230F1" w:rsidRDefault="00405038" w:rsidP="004D14EE"/>
          <w:p w14:paraId="29610048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0954A51F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3FEAD594" w14:textId="77777777" w:rsidTr="005230F1">
        <w:trPr>
          <w:trHeight w:val="268"/>
        </w:trPr>
        <w:tc>
          <w:tcPr>
            <w:tcW w:w="851" w:type="dxa"/>
          </w:tcPr>
          <w:p w14:paraId="72BDC772" w14:textId="77777777" w:rsidR="00253F52" w:rsidRPr="005230F1" w:rsidRDefault="00253F52" w:rsidP="004D14EE"/>
        </w:tc>
        <w:tc>
          <w:tcPr>
            <w:tcW w:w="1701" w:type="dxa"/>
          </w:tcPr>
          <w:p w14:paraId="75995A9F" w14:textId="77777777" w:rsidR="00253F52" w:rsidRPr="005230F1" w:rsidRDefault="00253F52" w:rsidP="004D14EE">
            <w:r w:rsidRPr="005230F1">
              <w:t>PC_Tax_Num</w:t>
            </w:r>
          </w:p>
        </w:tc>
        <w:tc>
          <w:tcPr>
            <w:tcW w:w="1276" w:type="dxa"/>
          </w:tcPr>
          <w:p w14:paraId="1736697E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1D79D7A0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6651C839" w14:textId="77777777" w:rsidR="00253F52" w:rsidRDefault="00253F52" w:rsidP="004D14EE">
            <w:r w:rsidRPr="005230F1">
              <w:t>Регистрационный номер</w:t>
            </w:r>
          </w:p>
          <w:p w14:paraId="6A7B2E43" w14:textId="77777777" w:rsidR="00405038" w:rsidRPr="005230F1" w:rsidRDefault="00405038" w:rsidP="004D14EE"/>
          <w:p w14:paraId="12AAAE56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38EEE598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5C010715" w14:textId="77777777" w:rsidTr="005230F1">
        <w:trPr>
          <w:trHeight w:val="268"/>
        </w:trPr>
        <w:tc>
          <w:tcPr>
            <w:tcW w:w="851" w:type="dxa"/>
          </w:tcPr>
          <w:p w14:paraId="2F10750B" w14:textId="77777777" w:rsidR="00253F52" w:rsidRPr="005230F1" w:rsidRDefault="00253F52" w:rsidP="004D14EE"/>
        </w:tc>
        <w:tc>
          <w:tcPr>
            <w:tcW w:w="1701" w:type="dxa"/>
          </w:tcPr>
          <w:p w14:paraId="2566FE84" w14:textId="77777777" w:rsidR="00253F52" w:rsidRPr="005230F1" w:rsidRDefault="00253F52" w:rsidP="004D14EE">
            <w:r w:rsidRPr="005230F1">
              <w:t>PC_Vat_Num</w:t>
            </w:r>
          </w:p>
        </w:tc>
        <w:tc>
          <w:tcPr>
            <w:tcW w:w="1276" w:type="dxa"/>
          </w:tcPr>
          <w:p w14:paraId="7B3EC76B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3275604A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5BFBB9A4" w14:textId="77777777" w:rsidR="00253F52" w:rsidRDefault="00253F52" w:rsidP="004D14EE">
            <w:r w:rsidRPr="005230F1">
              <w:t>Номер плательщика ПДВ</w:t>
            </w:r>
          </w:p>
          <w:p w14:paraId="630DC2B6" w14:textId="77777777" w:rsidR="00405038" w:rsidRPr="005230F1" w:rsidRDefault="00405038" w:rsidP="004D14EE"/>
          <w:p w14:paraId="21F39CCE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19D358C4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35BB84D1" w14:textId="77777777" w:rsidTr="005230F1">
        <w:trPr>
          <w:trHeight w:val="268"/>
        </w:trPr>
        <w:tc>
          <w:tcPr>
            <w:tcW w:w="851" w:type="dxa"/>
          </w:tcPr>
          <w:p w14:paraId="2E798D18" w14:textId="77777777" w:rsidR="00253F52" w:rsidRPr="005230F1" w:rsidRDefault="00253F52" w:rsidP="004D14EE"/>
        </w:tc>
        <w:tc>
          <w:tcPr>
            <w:tcW w:w="1701" w:type="dxa"/>
          </w:tcPr>
          <w:p w14:paraId="08268ABE" w14:textId="77777777" w:rsidR="00253F52" w:rsidRPr="005230F1" w:rsidRDefault="00253F52" w:rsidP="004D14EE">
            <w:r w:rsidRPr="005230F1">
              <w:t>PC_B_Name</w:t>
            </w:r>
          </w:p>
        </w:tc>
        <w:tc>
          <w:tcPr>
            <w:tcW w:w="1276" w:type="dxa"/>
          </w:tcPr>
          <w:p w14:paraId="49A55744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6711A70A" w14:textId="77777777" w:rsidR="00253F52" w:rsidRPr="005230F1" w:rsidRDefault="00253F52" w:rsidP="004D14EE">
            <w:pPr>
              <w:jc w:val="center"/>
            </w:pPr>
            <w:r w:rsidRPr="005230F1">
              <w:t>80</w:t>
            </w:r>
          </w:p>
        </w:tc>
        <w:tc>
          <w:tcPr>
            <w:tcW w:w="3544" w:type="dxa"/>
          </w:tcPr>
          <w:p w14:paraId="2B421495" w14:textId="77777777" w:rsidR="00253F52" w:rsidRDefault="00253F52" w:rsidP="004D14EE">
            <w:r w:rsidRPr="005230F1">
              <w:t>Название банка</w:t>
            </w:r>
          </w:p>
          <w:p w14:paraId="211C6BD3" w14:textId="77777777" w:rsidR="00405038" w:rsidRPr="005230F1" w:rsidRDefault="00405038" w:rsidP="004D14EE"/>
          <w:p w14:paraId="5A61535E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62C8358E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76105700" w14:textId="77777777" w:rsidTr="005230F1">
        <w:trPr>
          <w:trHeight w:val="268"/>
        </w:trPr>
        <w:tc>
          <w:tcPr>
            <w:tcW w:w="851" w:type="dxa"/>
          </w:tcPr>
          <w:p w14:paraId="75E325E8" w14:textId="77777777" w:rsidR="00253F52" w:rsidRPr="005230F1" w:rsidRDefault="00253F52" w:rsidP="004D14EE"/>
        </w:tc>
        <w:tc>
          <w:tcPr>
            <w:tcW w:w="1701" w:type="dxa"/>
          </w:tcPr>
          <w:p w14:paraId="26322946" w14:textId="77777777" w:rsidR="00253F52" w:rsidRPr="005230F1" w:rsidRDefault="00253F52" w:rsidP="004D14EE">
            <w:r w:rsidRPr="005230F1">
              <w:t>PC_B_MFO</w:t>
            </w:r>
          </w:p>
        </w:tc>
        <w:tc>
          <w:tcPr>
            <w:tcW w:w="1276" w:type="dxa"/>
          </w:tcPr>
          <w:p w14:paraId="6D661CCC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016BAB0F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1A8E1620" w14:textId="77777777" w:rsidR="00253F52" w:rsidRDefault="00253F52" w:rsidP="004D14EE">
            <w:r w:rsidRPr="005230F1">
              <w:t>МФО банка</w:t>
            </w:r>
          </w:p>
          <w:p w14:paraId="57F37B87" w14:textId="77777777" w:rsidR="00405038" w:rsidRPr="005230F1" w:rsidRDefault="00405038" w:rsidP="004D14EE"/>
          <w:p w14:paraId="32D6CE56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75B684C4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68CC7826" w14:textId="77777777" w:rsidTr="005230F1">
        <w:trPr>
          <w:trHeight w:val="268"/>
        </w:trPr>
        <w:tc>
          <w:tcPr>
            <w:tcW w:w="851" w:type="dxa"/>
          </w:tcPr>
          <w:p w14:paraId="6BE68851" w14:textId="77777777" w:rsidR="00253F52" w:rsidRPr="005230F1" w:rsidRDefault="00253F52" w:rsidP="004D14EE"/>
        </w:tc>
        <w:tc>
          <w:tcPr>
            <w:tcW w:w="1701" w:type="dxa"/>
          </w:tcPr>
          <w:p w14:paraId="06088C3B" w14:textId="77777777" w:rsidR="00253F52" w:rsidRPr="005230F1" w:rsidRDefault="00253F52" w:rsidP="004D14EE">
            <w:r w:rsidRPr="005230F1">
              <w:t>PC_B_Acc</w:t>
            </w:r>
          </w:p>
        </w:tc>
        <w:tc>
          <w:tcPr>
            <w:tcW w:w="1276" w:type="dxa"/>
          </w:tcPr>
          <w:p w14:paraId="10F87034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25F53A48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4BC9A942" w14:textId="77777777" w:rsidR="00253F52" w:rsidRDefault="00253F52" w:rsidP="004D14EE">
            <w:r w:rsidRPr="005230F1">
              <w:t>Номер банковского счета</w:t>
            </w:r>
          </w:p>
          <w:p w14:paraId="126F1F4C" w14:textId="77777777" w:rsidR="00405038" w:rsidRPr="005230F1" w:rsidRDefault="00405038" w:rsidP="004D14EE"/>
          <w:p w14:paraId="4C1063AD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2BCCBF1D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19469747" w14:textId="77777777" w:rsidTr="005230F1">
        <w:trPr>
          <w:trHeight w:val="268"/>
        </w:trPr>
        <w:tc>
          <w:tcPr>
            <w:tcW w:w="851" w:type="dxa"/>
          </w:tcPr>
          <w:p w14:paraId="072A47FD" w14:textId="77777777" w:rsidR="00253F52" w:rsidRPr="005230F1" w:rsidRDefault="00253F52" w:rsidP="004D14EE"/>
        </w:tc>
        <w:tc>
          <w:tcPr>
            <w:tcW w:w="1701" w:type="dxa"/>
          </w:tcPr>
          <w:p w14:paraId="7C1863E3" w14:textId="77777777" w:rsidR="00253F52" w:rsidRPr="005230F1" w:rsidRDefault="00253F52" w:rsidP="004D14EE">
            <w:r w:rsidRPr="005230F1">
              <w:t>DTLM</w:t>
            </w:r>
          </w:p>
        </w:tc>
        <w:tc>
          <w:tcPr>
            <w:tcW w:w="1276" w:type="dxa"/>
          </w:tcPr>
          <w:p w14:paraId="4EBCF765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426BC851" w14:textId="77777777" w:rsidR="00253F52" w:rsidRPr="005230F1" w:rsidRDefault="00253F52" w:rsidP="004D14EE">
            <w:pPr>
              <w:jc w:val="center"/>
            </w:pPr>
            <w:r w:rsidRPr="005230F1">
              <w:t>14</w:t>
            </w:r>
          </w:p>
        </w:tc>
        <w:tc>
          <w:tcPr>
            <w:tcW w:w="3544" w:type="dxa"/>
          </w:tcPr>
          <w:p w14:paraId="3BF0911C" w14:textId="77777777" w:rsidR="00CA571B" w:rsidRPr="005230F1" w:rsidRDefault="00CA571B" w:rsidP="00CA571B">
            <w:pPr>
              <w:rPr>
                <w:lang w:val="uk-UA"/>
              </w:rPr>
            </w:pPr>
            <w:r w:rsidRPr="005230F1">
              <w:t xml:space="preserve">Дата и время модификации записи </w:t>
            </w:r>
            <w:r w:rsidRPr="005230F1">
              <w:rPr>
                <w:lang w:val="uk-UA"/>
              </w:rPr>
              <w:t>в файле (</w:t>
            </w:r>
            <w:r w:rsidRPr="005230F1">
              <w:t>выгрузки информации из УС</w:t>
            </w:r>
            <w:r w:rsidRPr="005230F1">
              <w:rPr>
                <w:lang w:val="uk-UA"/>
              </w:rPr>
              <w:t>)</w:t>
            </w:r>
          </w:p>
          <w:p w14:paraId="16FBB62B" w14:textId="77777777" w:rsidR="00CA571B" w:rsidRPr="005230F1" w:rsidRDefault="00CA571B" w:rsidP="00CA571B"/>
          <w:p w14:paraId="51883EAD" w14:textId="77777777" w:rsidR="00CA571B" w:rsidRPr="005230F1" w:rsidRDefault="00CA571B" w:rsidP="00CA571B">
            <w:r w:rsidRPr="005230F1">
              <w:t>Формат: “YYYYMMDD HH:MM”.</w:t>
            </w:r>
          </w:p>
          <w:p w14:paraId="72D94F62" w14:textId="380BE5ED" w:rsidR="00253F52" w:rsidRPr="005230F1" w:rsidRDefault="00CA571B" w:rsidP="00CA571B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5230F1">
              <w:rPr>
                <w:i/>
              </w:rPr>
              <w:t>Обязательным является пробел между датой и временем. Пример «</w:t>
            </w:r>
            <w:r w:rsidRPr="005230F1">
              <w:rPr>
                <w:i/>
              </w:rPr>
              <w:fldChar w:fldCharType="begin"/>
            </w:r>
            <w:r w:rsidRPr="005230F1">
              <w:rPr>
                <w:i/>
              </w:rPr>
              <w:instrText xml:space="preserve"> TIME  \@ "yyyyMMdd H:mm" </w:instrText>
            </w:r>
            <w:r w:rsidRPr="005230F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5230F1">
              <w:rPr>
                <w:i/>
              </w:rPr>
              <w:fldChar w:fldCharType="end"/>
            </w:r>
            <w:r w:rsidRPr="005230F1">
              <w:rPr>
                <w:i/>
              </w:rPr>
              <w:t>»</w:t>
            </w:r>
          </w:p>
        </w:tc>
        <w:tc>
          <w:tcPr>
            <w:tcW w:w="1479" w:type="dxa"/>
          </w:tcPr>
          <w:p w14:paraId="15C748F5" w14:textId="77777777" w:rsidR="00253F52" w:rsidRPr="005230F1" w:rsidRDefault="00253F52" w:rsidP="004D14EE">
            <w:pPr>
              <w:jc w:val="center"/>
            </w:pPr>
            <w:r w:rsidRPr="005230F1">
              <w:t>Да</w:t>
            </w:r>
          </w:p>
        </w:tc>
      </w:tr>
      <w:tr w:rsidR="00253F52" w:rsidRPr="00EF3EE1" w14:paraId="5C4F6B0D" w14:textId="77777777" w:rsidTr="005230F1">
        <w:trPr>
          <w:trHeight w:val="268"/>
        </w:trPr>
        <w:tc>
          <w:tcPr>
            <w:tcW w:w="851" w:type="dxa"/>
          </w:tcPr>
          <w:p w14:paraId="44264214" w14:textId="77777777" w:rsidR="00253F52" w:rsidRPr="005230F1" w:rsidRDefault="00253F52" w:rsidP="004D14EE"/>
        </w:tc>
        <w:tc>
          <w:tcPr>
            <w:tcW w:w="1701" w:type="dxa"/>
          </w:tcPr>
          <w:p w14:paraId="0AC1D774" w14:textId="77777777" w:rsidR="00253F52" w:rsidRPr="005230F1" w:rsidRDefault="00253F52" w:rsidP="004D14EE">
            <w:r w:rsidRPr="005230F1">
              <w:t>Status</w:t>
            </w:r>
          </w:p>
        </w:tc>
        <w:tc>
          <w:tcPr>
            <w:tcW w:w="1276" w:type="dxa"/>
          </w:tcPr>
          <w:p w14:paraId="49733CFB" w14:textId="77777777" w:rsidR="00253F52" w:rsidRPr="005230F1" w:rsidRDefault="00253F52" w:rsidP="004D14EE">
            <w:r w:rsidRPr="005230F1">
              <w:t>Numeric</w:t>
            </w:r>
          </w:p>
        </w:tc>
        <w:tc>
          <w:tcPr>
            <w:tcW w:w="992" w:type="dxa"/>
          </w:tcPr>
          <w:p w14:paraId="64F739BB" w14:textId="77777777" w:rsidR="00253F52" w:rsidRPr="005230F1" w:rsidRDefault="00253F52" w:rsidP="004D14EE">
            <w:pPr>
              <w:jc w:val="center"/>
            </w:pPr>
            <w:r w:rsidRPr="005230F1">
              <w:t>11</w:t>
            </w:r>
          </w:p>
        </w:tc>
        <w:tc>
          <w:tcPr>
            <w:tcW w:w="3544" w:type="dxa"/>
          </w:tcPr>
          <w:p w14:paraId="7B6E9EE2" w14:textId="77777777" w:rsidR="00253F52" w:rsidRPr="005230F1" w:rsidRDefault="00A25B02" w:rsidP="004D14EE">
            <w:r w:rsidRPr="005230F1">
              <w:t xml:space="preserve">Статус </w:t>
            </w:r>
            <w:r w:rsidR="00253F52" w:rsidRPr="005230F1">
              <w:t>2 – ‘активный’, 9 – ‘неактивный’)</w:t>
            </w:r>
          </w:p>
          <w:p w14:paraId="5DD25024" w14:textId="77777777" w:rsidR="00A25B02" w:rsidRPr="005230F1" w:rsidRDefault="00A25B02" w:rsidP="004D14EE"/>
          <w:p w14:paraId="685961A6" w14:textId="77777777" w:rsidR="00A25B02" w:rsidRPr="005230F1" w:rsidRDefault="00A25B02" w:rsidP="004D14EE">
            <w:r w:rsidRPr="005230F1">
              <w:rPr>
                <w:color w:val="FF0000"/>
              </w:rPr>
              <w:t>Заполнять значением «2».</w:t>
            </w:r>
          </w:p>
        </w:tc>
        <w:tc>
          <w:tcPr>
            <w:tcW w:w="1479" w:type="dxa"/>
          </w:tcPr>
          <w:p w14:paraId="4803FEB6" w14:textId="77777777" w:rsidR="00253F52" w:rsidRPr="005230F1" w:rsidRDefault="00253F52" w:rsidP="004D14EE">
            <w:pPr>
              <w:jc w:val="center"/>
            </w:pPr>
            <w:r w:rsidRPr="005230F1">
              <w:t>Да</w:t>
            </w:r>
          </w:p>
        </w:tc>
      </w:tr>
      <w:tr w:rsidR="00253F52" w:rsidRPr="00EF3EE1" w14:paraId="4D2AA5C9" w14:textId="77777777" w:rsidTr="005230F1">
        <w:trPr>
          <w:trHeight w:val="268"/>
        </w:trPr>
        <w:tc>
          <w:tcPr>
            <w:tcW w:w="851" w:type="dxa"/>
          </w:tcPr>
          <w:p w14:paraId="6DCAB0E1" w14:textId="77777777" w:rsidR="00253F52" w:rsidRPr="005230F1" w:rsidRDefault="00253F52" w:rsidP="004D14EE"/>
        </w:tc>
        <w:tc>
          <w:tcPr>
            <w:tcW w:w="1701" w:type="dxa"/>
          </w:tcPr>
          <w:p w14:paraId="13F09BCE" w14:textId="77777777" w:rsidR="00253F52" w:rsidRPr="005230F1" w:rsidRDefault="00253F52" w:rsidP="004D14EE">
            <w:r w:rsidRPr="005230F1">
              <w:t>PC_Direct</w:t>
            </w:r>
          </w:p>
        </w:tc>
        <w:tc>
          <w:tcPr>
            <w:tcW w:w="1276" w:type="dxa"/>
          </w:tcPr>
          <w:p w14:paraId="1095EF40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630833AE" w14:textId="77777777" w:rsidR="00253F52" w:rsidRPr="005230F1" w:rsidRDefault="00253F52" w:rsidP="004D14EE">
            <w:pPr>
              <w:jc w:val="center"/>
            </w:pPr>
            <w:r w:rsidRPr="005230F1">
              <w:t>50</w:t>
            </w:r>
          </w:p>
        </w:tc>
        <w:tc>
          <w:tcPr>
            <w:tcW w:w="3544" w:type="dxa"/>
          </w:tcPr>
          <w:p w14:paraId="4CB37459" w14:textId="77777777" w:rsidR="00253F52" w:rsidRDefault="00253F52" w:rsidP="004D14EE">
            <w:r w:rsidRPr="005230F1">
              <w:t>Директор юридического лица</w:t>
            </w:r>
          </w:p>
          <w:p w14:paraId="1B8367E1" w14:textId="77777777" w:rsidR="00405038" w:rsidRPr="005230F1" w:rsidRDefault="00405038" w:rsidP="004D14EE"/>
          <w:p w14:paraId="1B34EBA5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5840E8AA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237E6711" w14:textId="77777777" w:rsidTr="005230F1">
        <w:trPr>
          <w:trHeight w:val="268"/>
        </w:trPr>
        <w:tc>
          <w:tcPr>
            <w:tcW w:w="851" w:type="dxa"/>
          </w:tcPr>
          <w:p w14:paraId="7826FCAA" w14:textId="77777777" w:rsidR="00253F52" w:rsidRPr="005230F1" w:rsidRDefault="00253F52" w:rsidP="004D14EE"/>
        </w:tc>
        <w:tc>
          <w:tcPr>
            <w:tcW w:w="1701" w:type="dxa"/>
          </w:tcPr>
          <w:p w14:paraId="0AB7EE23" w14:textId="77777777" w:rsidR="00253F52" w:rsidRPr="005230F1" w:rsidRDefault="00253F52" w:rsidP="004D14EE">
            <w:r w:rsidRPr="005230F1">
              <w:t>PC_Phone</w:t>
            </w:r>
          </w:p>
        </w:tc>
        <w:tc>
          <w:tcPr>
            <w:tcW w:w="1276" w:type="dxa"/>
          </w:tcPr>
          <w:p w14:paraId="4D37693D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61CD2FA9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17AA52D2" w14:textId="77777777" w:rsidR="00253F52" w:rsidRDefault="00253F52" w:rsidP="004D14EE">
            <w:r w:rsidRPr="005230F1">
              <w:t>Конт. телефон юридического лица</w:t>
            </w:r>
          </w:p>
          <w:p w14:paraId="7C37EF64" w14:textId="77777777" w:rsidR="00405038" w:rsidRPr="005230F1" w:rsidRDefault="00405038" w:rsidP="004D14EE"/>
          <w:p w14:paraId="08E7DCDF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42110F22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398EDD6F" w14:textId="77777777" w:rsidTr="005230F1">
        <w:trPr>
          <w:trHeight w:val="268"/>
        </w:trPr>
        <w:tc>
          <w:tcPr>
            <w:tcW w:w="851" w:type="dxa"/>
          </w:tcPr>
          <w:p w14:paraId="4344B73D" w14:textId="77777777" w:rsidR="00253F52" w:rsidRPr="005230F1" w:rsidRDefault="00253F52" w:rsidP="004D14EE"/>
        </w:tc>
        <w:tc>
          <w:tcPr>
            <w:tcW w:w="1701" w:type="dxa"/>
          </w:tcPr>
          <w:p w14:paraId="3E36849D" w14:textId="77777777" w:rsidR="00253F52" w:rsidRPr="005230F1" w:rsidRDefault="00253F52" w:rsidP="004D14EE">
            <w:r w:rsidRPr="005230F1">
              <w:t>PC_Fax</w:t>
            </w:r>
          </w:p>
        </w:tc>
        <w:tc>
          <w:tcPr>
            <w:tcW w:w="1276" w:type="dxa"/>
          </w:tcPr>
          <w:p w14:paraId="4C8A52A0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7190AAED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55FA2807" w14:textId="77777777" w:rsidR="00253F52" w:rsidRDefault="00253F52" w:rsidP="004D14EE">
            <w:r w:rsidRPr="005230F1">
              <w:t>Факс юридического лица</w:t>
            </w:r>
          </w:p>
          <w:p w14:paraId="78DE7DF7" w14:textId="77777777" w:rsidR="00405038" w:rsidRPr="005230F1" w:rsidRDefault="00405038" w:rsidP="004D14EE"/>
          <w:p w14:paraId="0A935C61" w14:textId="77777777" w:rsidR="00432809" w:rsidRPr="005230F1" w:rsidRDefault="00432809" w:rsidP="00405038">
            <w:r w:rsidRPr="005230F1">
              <w:rPr>
                <w:lang w:val="uk-UA"/>
              </w:rPr>
              <w:lastRenderedPageBreak/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524B9B3A" w14:textId="77777777" w:rsidR="00253F52" w:rsidRPr="005230F1" w:rsidRDefault="00253F52" w:rsidP="004D14EE">
            <w:pPr>
              <w:jc w:val="center"/>
            </w:pPr>
            <w:r w:rsidRPr="005230F1">
              <w:lastRenderedPageBreak/>
              <w:t>Нет</w:t>
            </w:r>
          </w:p>
        </w:tc>
      </w:tr>
      <w:tr w:rsidR="00253F52" w:rsidRPr="00EF3EE1" w14:paraId="5C5E9DCA" w14:textId="77777777" w:rsidTr="005230F1">
        <w:trPr>
          <w:trHeight w:val="268"/>
        </w:trPr>
        <w:tc>
          <w:tcPr>
            <w:tcW w:w="851" w:type="dxa"/>
          </w:tcPr>
          <w:p w14:paraId="38D1AB3D" w14:textId="77777777" w:rsidR="00253F52" w:rsidRPr="005230F1" w:rsidRDefault="00253F52" w:rsidP="004D14EE"/>
        </w:tc>
        <w:tc>
          <w:tcPr>
            <w:tcW w:w="1701" w:type="dxa"/>
          </w:tcPr>
          <w:p w14:paraId="5EA31AAD" w14:textId="77777777" w:rsidR="00253F52" w:rsidRPr="005230F1" w:rsidRDefault="00253F52" w:rsidP="004D14EE">
            <w:r w:rsidRPr="005230F1">
              <w:t>PC_EMail</w:t>
            </w:r>
          </w:p>
        </w:tc>
        <w:tc>
          <w:tcPr>
            <w:tcW w:w="1276" w:type="dxa"/>
          </w:tcPr>
          <w:p w14:paraId="32433EAF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58C87F43" w14:textId="77777777" w:rsidR="00253F52" w:rsidRPr="005230F1" w:rsidRDefault="00253F52" w:rsidP="004D14EE">
            <w:pPr>
              <w:jc w:val="center"/>
            </w:pPr>
            <w:r w:rsidRPr="005230F1">
              <w:t>50</w:t>
            </w:r>
          </w:p>
        </w:tc>
        <w:tc>
          <w:tcPr>
            <w:tcW w:w="3544" w:type="dxa"/>
          </w:tcPr>
          <w:p w14:paraId="1EC71651" w14:textId="77777777" w:rsidR="00253F52" w:rsidRDefault="008E78DC" w:rsidP="004D14EE">
            <w:r w:rsidRPr="005230F1">
              <w:t>Электронный</w:t>
            </w:r>
            <w:r w:rsidR="00253F52" w:rsidRPr="005230F1">
              <w:t xml:space="preserve"> адрес юридического лица</w:t>
            </w:r>
          </w:p>
          <w:p w14:paraId="56AFE742" w14:textId="77777777" w:rsidR="00405038" w:rsidRPr="005230F1" w:rsidRDefault="00405038" w:rsidP="004D14EE"/>
          <w:p w14:paraId="3547B3E8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1ACD9876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071854E9" w14:textId="77777777" w:rsidTr="005230F1">
        <w:trPr>
          <w:trHeight w:val="268"/>
        </w:trPr>
        <w:tc>
          <w:tcPr>
            <w:tcW w:w="851" w:type="dxa"/>
          </w:tcPr>
          <w:p w14:paraId="34D82DB1" w14:textId="77777777" w:rsidR="00253F52" w:rsidRPr="005230F1" w:rsidRDefault="00253F52" w:rsidP="004D14EE"/>
        </w:tc>
        <w:tc>
          <w:tcPr>
            <w:tcW w:w="1701" w:type="dxa"/>
          </w:tcPr>
          <w:p w14:paraId="645DBAF0" w14:textId="77777777" w:rsidR="00253F52" w:rsidRPr="005230F1" w:rsidRDefault="00253F52" w:rsidP="004D14EE">
            <w:r w:rsidRPr="005230F1">
              <w:t>PC_Account</w:t>
            </w:r>
          </w:p>
        </w:tc>
        <w:tc>
          <w:tcPr>
            <w:tcW w:w="1276" w:type="dxa"/>
          </w:tcPr>
          <w:p w14:paraId="7AD968A5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01906B85" w14:textId="77777777" w:rsidR="00253F52" w:rsidRPr="005230F1" w:rsidRDefault="00253F52" w:rsidP="004D14EE">
            <w:pPr>
              <w:jc w:val="center"/>
            </w:pPr>
            <w:r w:rsidRPr="005230F1">
              <w:t>50</w:t>
            </w:r>
          </w:p>
        </w:tc>
        <w:tc>
          <w:tcPr>
            <w:tcW w:w="3544" w:type="dxa"/>
          </w:tcPr>
          <w:p w14:paraId="1C797E3F" w14:textId="77777777" w:rsidR="00253F52" w:rsidRDefault="00253F52" w:rsidP="004D14EE">
            <w:r w:rsidRPr="005230F1">
              <w:t>Бухгалтер юридического лица</w:t>
            </w:r>
          </w:p>
          <w:p w14:paraId="7BED01D0" w14:textId="77777777" w:rsidR="00405038" w:rsidRPr="005230F1" w:rsidRDefault="00405038" w:rsidP="004D14EE"/>
          <w:p w14:paraId="4E6B867B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0E12ECEF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324F1903" w14:textId="77777777" w:rsidTr="005230F1">
        <w:trPr>
          <w:trHeight w:val="268"/>
        </w:trPr>
        <w:tc>
          <w:tcPr>
            <w:tcW w:w="851" w:type="dxa"/>
          </w:tcPr>
          <w:p w14:paraId="4B7E1814" w14:textId="77777777" w:rsidR="00253F52" w:rsidRPr="005230F1" w:rsidRDefault="00253F52" w:rsidP="004D14EE"/>
        </w:tc>
        <w:tc>
          <w:tcPr>
            <w:tcW w:w="1701" w:type="dxa"/>
          </w:tcPr>
          <w:p w14:paraId="3F6EA243" w14:textId="77777777" w:rsidR="00253F52" w:rsidRPr="005230F1" w:rsidRDefault="00253F52" w:rsidP="004D14EE">
            <w:r w:rsidRPr="005230F1">
              <w:t>PC_Acc_Ph</w:t>
            </w:r>
          </w:p>
        </w:tc>
        <w:tc>
          <w:tcPr>
            <w:tcW w:w="1276" w:type="dxa"/>
          </w:tcPr>
          <w:p w14:paraId="1253CCDE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33E72309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4537E790" w14:textId="77777777" w:rsidR="00253F52" w:rsidRDefault="00253F52" w:rsidP="004D14EE">
            <w:r w:rsidRPr="005230F1">
              <w:t>Телефон бухгалтера юридического лица</w:t>
            </w:r>
          </w:p>
          <w:p w14:paraId="0CBB4A3F" w14:textId="77777777" w:rsidR="00405038" w:rsidRPr="005230F1" w:rsidRDefault="00405038" w:rsidP="004D14EE"/>
          <w:p w14:paraId="081BF894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341C0741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4BD0F79D" w14:textId="77777777" w:rsidTr="005230F1">
        <w:trPr>
          <w:trHeight w:val="268"/>
        </w:trPr>
        <w:tc>
          <w:tcPr>
            <w:tcW w:w="851" w:type="dxa"/>
          </w:tcPr>
          <w:p w14:paraId="1F7F5E1C" w14:textId="77777777" w:rsidR="00253F52" w:rsidRPr="005230F1" w:rsidRDefault="00253F52" w:rsidP="004D14EE"/>
        </w:tc>
        <w:tc>
          <w:tcPr>
            <w:tcW w:w="1701" w:type="dxa"/>
          </w:tcPr>
          <w:p w14:paraId="744A1FBA" w14:textId="77777777" w:rsidR="00253F52" w:rsidRPr="005230F1" w:rsidRDefault="00253F52" w:rsidP="004D14EE">
            <w:r w:rsidRPr="005230F1">
              <w:t>PC_MManag</w:t>
            </w:r>
          </w:p>
        </w:tc>
        <w:tc>
          <w:tcPr>
            <w:tcW w:w="1276" w:type="dxa"/>
          </w:tcPr>
          <w:p w14:paraId="5AB00E51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2F221B0F" w14:textId="77777777" w:rsidR="00253F52" w:rsidRPr="005230F1" w:rsidRDefault="00253F52" w:rsidP="004D14EE">
            <w:pPr>
              <w:jc w:val="center"/>
            </w:pPr>
            <w:r w:rsidRPr="005230F1">
              <w:t>50</w:t>
            </w:r>
          </w:p>
        </w:tc>
        <w:tc>
          <w:tcPr>
            <w:tcW w:w="3544" w:type="dxa"/>
          </w:tcPr>
          <w:p w14:paraId="4A74DBED" w14:textId="77777777" w:rsidR="00253F52" w:rsidRDefault="00253F52" w:rsidP="004D14EE">
            <w:r w:rsidRPr="005230F1">
              <w:t>Товаровед юридического лица</w:t>
            </w:r>
          </w:p>
          <w:p w14:paraId="0025E5E6" w14:textId="77777777" w:rsidR="00405038" w:rsidRPr="005230F1" w:rsidRDefault="00405038" w:rsidP="004D14EE"/>
          <w:p w14:paraId="48F15104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6CBDE397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1D61082C" w14:textId="77777777" w:rsidTr="005230F1">
        <w:trPr>
          <w:trHeight w:val="268"/>
        </w:trPr>
        <w:tc>
          <w:tcPr>
            <w:tcW w:w="851" w:type="dxa"/>
          </w:tcPr>
          <w:p w14:paraId="2AB82145" w14:textId="77777777" w:rsidR="00253F52" w:rsidRPr="005230F1" w:rsidRDefault="00253F52" w:rsidP="004D14EE"/>
        </w:tc>
        <w:tc>
          <w:tcPr>
            <w:tcW w:w="1701" w:type="dxa"/>
          </w:tcPr>
          <w:p w14:paraId="74E128BC" w14:textId="77777777" w:rsidR="00253F52" w:rsidRPr="005230F1" w:rsidRDefault="00253F52" w:rsidP="004D14EE">
            <w:r w:rsidRPr="005230F1">
              <w:t>PC_MM_Ph</w:t>
            </w:r>
          </w:p>
        </w:tc>
        <w:tc>
          <w:tcPr>
            <w:tcW w:w="1276" w:type="dxa"/>
          </w:tcPr>
          <w:p w14:paraId="7CE497E0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68A355A6" w14:textId="77777777" w:rsidR="00253F52" w:rsidRPr="005230F1" w:rsidRDefault="00253F52" w:rsidP="004D14EE">
            <w:pPr>
              <w:jc w:val="center"/>
            </w:pPr>
            <w:r w:rsidRPr="005230F1">
              <w:t>20</w:t>
            </w:r>
          </w:p>
        </w:tc>
        <w:tc>
          <w:tcPr>
            <w:tcW w:w="3544" w:type="dxa"/>
          </w:tcPr>
          <w:p w14:paraId="5D19A316" w14:textId="77777777" w:rsidR="00253F52" w:rsidRDefault="00253F52" w:rsidP="004D14EE">
            <w:r w:rsidRPr="005230F1">
              <w:t>Телефон товароведа</w:t>
            </w:r>
          </w:p>
          <w:p w14:paraId="3B925E68" w14:textId="77777777" w:rsidR="00405038" w:rsidRPr="005230F1" w:rsidRDefault="00405038" w:rsidP="004D14EE"/>
          <w:p w14:paraId="793C8655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>значением «-»</w:t>
            </w:r>
          </w:p>
        </w:tc>
        <w:tc>
          <w:tcPr>
            <w:tcW w:w="1479" w:type="dxa"/>
          </w:tcPr>
          <w:p w14:paraId="21FA60D1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  <w:tr w:rsidR="00253F52" w:rsidRPr="00EF3EE1" w14:paraId="6B53F3ED" w14:textId="77777777" w:rsidTr="005230F1">
        <w:trPr>
          <w:trHeight w:val="268"/>
        </w:trPr>
        <w:tc>
          <w:tcPr>
            <w:tcW w:w="851" w:type="dxa"/>
          </w:tcPr>
          <w:p w14:paraId="2E833616" w14:textId="77777777" w:rsidR="00253F52" w:rsidRPr="005230F1" w:rsidRDefault="00253F52" w:rsidP="004D14EE"/>
        </w:tc>
        <w:tc>
          <w:tcPr>
            <w:tcW w:w="1701" w:type="dxa"/>
          </w:tcPr>
          <w:p w14:paraId="7ABEA302" w14:textId="77777777" w:rsidR="00253F52" w:rsidRPr="005230F1" w:rsidRDefault="00253F52" w:rsidP="004D14EE">
            <w:r w:rsidRPr="005230F1">
              <w:t>PC_PManag</w:t>
            </w:r>
          </w:p>
        </w:tc>
        <w:tc>
          <w:tcPr>
            <w:tcW w:w="1276" w:type="dxa"/>
          </w:tcPr>
          <w:p w14:paraId="7E808CB1" w14:textId="77777777" w:rsidR="00253F52" w:rsidRPr="005230F1" w:rsidRDefault="00253F52" w:rsidP="004D14EE">
            <w:r w:rsidRPr="005230F1">
              <w:t>Character</w:t>
            </w:r>
          </w:p>
        </w:tc>
        <w:tc>
          <w:tcPr>
            <w:tcW w:w="992" w:type="dxa"/>
          </w:tcPr>
          <w:p w14:paraId="24A26401" w14:textId="77777777" w:rsidR="00253F52" w:rsidRPr="005230F1" w:rsidRDefault="00253F52" w:rsidP="004D14EE">
            <w:pPr>
              <w:jc w:val="center"/>
            </w:pPr>
            <w:r w:rsidRPr="005230F1">
              <w:t>50</w:t>
            </w:r>
          </w:p>
        </w:tc>
        <w:tc>
          <w:tcPr>
            <w:tcW w:w="3544" w:type="dxa"/>
          </w:tcPr>
          <w:p w14:paraId="04E33E07" w14:textId="77777777" w:rsidR="00253F52" w:rsidRDefault="00253F52" w:rsidP="004D14EE">
            <w:r w:rsidRPr="005230F1">
              <w:t>Менеджер по закупкам юридического лица</w:t>
            </w:r>
          </w:p>
          <w:p w14:paraId="1CCF46D8" w14:textId="77777777" w:rsidR="00405038" w:rsidRPr="005230F1" w:rsidRDefault="00405038" w:rsidP="004D14EE"/>
          <w:p w14:paraId="56DD9E11" w14:textId="77777777" w:rsidR="00432809" w:rsidRPr="005230F1" w:rsidRDefault="00432809" w:rsidP="00405038">
            <w:r w:rsidRPr="005230F1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5230F1">
              <w:rPr>
                <w:lang w:val="uk-UA"/>
              </w:rPr>
              <w:t xml:space="preserve"> значением «-»</w:t>
            </w:r>
          </w:p>
        </w:tc>
        <w:tc>
          <w:tcPr>
            <w:tcW w:w="1479" w:type="dxa"/>
          </w:tcPr>
          <w:p w14:paraId="0F05C49A" w14:textId="77777777" w:rsidR="00253F52" w:rsidRPr="005230F1" w:rsidRDefault="00253F52" w:rsidP="004D14EE">
            <w:pPr>
              <w:jc w:val="center"/>
            </w:pPr>
            <w:r w:rsidRPr="005230F1">
              <w:t>Нет</w:t>
            </w:r>
          </w:p>
        </w:tc>
      </w:tr>
    </w:tbl>
    <w:p w14:paraId="0EC1BCD8" w14:textId="77777777" w:rsidR="00253F52" w:rsidRPr="00EF3EE1" w:rsidRDefault="00253F52" w:rsidP="00253F52">
      <w:pPr>
        <w:ind w:left="709"/>
      </w:pPr>
    </w:p>
    <w:p w14:paraId="397653C1" w14:textId="77777777" w:rsidR="00A25B02" w:rsidRPr="00E33E15" w:rsidRDefault="00A25B02" w:rsidP="00A25B02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4" w:name="_Toc462842627"/>
      <w:r w:rsidRPr="00E33E15">
        <w:rPr>
          <w:rFonts w:ascii="Times New Roman" w:hAnsi="Times New Roman" w:cs="Times New Roman"/>
          <w:sz w:val="28"/>
          <w:szCs w:val="28"/>
          <w:lang w:val="ru-RU"/>
        </w:rPr>
        <w:t>Импорт информации о торговых точках:</w:t>
      </w:r>
      <w:bookmarkEnd w:id="24"/>
    </w:p>
    <w:p w14:paraId="0B77F02E" w14:textId="77777777" w:rsidR="00A25B02" w:rsidRPr="00E33E15" w:rsidRDefault="00A25B02" w:rsidP="00A25B02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25" w:name="_Toc462842628"/>
      <w:r w:rsidRPr="00E33E15">
        <w:rPr>
          <w:rFonts w:ascii="Times New Roman" w:hAnsi="Times New Roman" w:cs="Times New Roman"/>
          <w:lang w:val="ru-RU"/>
        </w:rPr>
        <w:t>Таблица OUTLETS</w:t>
      </w:r>
      <w:bookmarkEnd w:id="25"/>
    </w:p>
    <w:p w14:paraId="1345B8C1" w14:textId="77777777" w:rsidR="00A25B02" w:rsidRPr="00EF3EE1" w:rsidRDefault="00A25B02" w:rsidP="00B608C6">
      <w:pPr>
        <w:ind w:left="720"/>
        <w:jc w:val="both"/>
      </w:pPr>
      <w:r w:rsidRPr="00EF3EE1">
        <w:t>Импорт информации о торговых точках (адресах доставки).</w:t>
      </w:r>
    </w:p>
    <w:p w14:paraId="74CD85BF" w14:textId="77777777" w:rsidR="002F7FF6" w:rsidRPr="00EF3EE1" w:rsidRDefault="002F7FF6" w:rsidP="00B608C6">
      <w:pPr>
        <w:ind w:left="720"/>
        <w:jc w:val="both"/>
      </w:pPr>
    </w:p>
    <w:p w14:paraId="0B90F517" w14:textId="77777777" w:rsidR="00A25B02" w:rsidRPr="00EF3EE1" w:rsidRDefault="002F7FF6" w:rsidP="006C6A58">
      <w:pPr>
        <w:ind w:left="720"/>
        <w:jc w:val="both"/>
      </w:pPr>
      <w:r w:rsidRPr="00EF3EE1"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ТОЧКИ. Для обмена данными используется уникальный Код торговой точки из учетной системы Дистрибьютора.</w:t>
      </w:r>
    </w:p>
    <w:p w14:paraId="53171AD8" w14:textId="77777777" w:rsidR="00A25B02" w:rsidRPr="00EF3EE1" w:rsidRDefault="00A25B02" w:rsidP="00B608C6">
      <w:pPr>
        <w:ind w:firstLine="720"/>
        <w:jc w:val="both"/>
      </w:pPr>
      <w:r w:rsidRPr="00EF3EE1">
        <w:t>Необходимо:</w:t>
      </w:r>
    </w:p>
    <w:p w14:paraId="386D9FBE" w14:textId="77777777" w:rsidR="00A25B02" w:rsidRPr="00EF3EE1" w:rsidRDefault="00A25B02" w:rsidP="00B608C6">
      <w:pPr>
        <w:ind w:left="709"/>
        <w:jc w:val="both"/>
      </w:pPr>
      <w:r w:rsidRPr="00EF3EE1">
        <w:t>реализовать выгрузку данных в таблицу следующего формата.</w:t>
      </w:r>
    </w:p>
    <w:p w14:paraId="60961C9B" w14:textId="77777777" w:rsidR="000103B1" w:rsidRPr="00EF3EE1" w:rsidRDefault="000103B1" w:rsidP="00A25B02">
      <w:pPr>
        <w:ind w:left="709"/>
      </w:pP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985"/>
        <w:gridCol w:w="991"/>
        <w:gridCol w:w="2694"/>
        <w:gridCol w:w="1479"/>
      </w:tblGrid>
      <w:tr w:rsidR="00A25B02" w:rsidRPr="00405038" w14:paraId="54A2CDFB" w14:textId="77777777" w:rsidTr="00405038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44551" w14:textId="77777777" w:rsidR="00A25B02" w:rsidRPr="00405038" w:rsidRDefault="00A25B02" w:rsidP="004D14EE">
            <w:pPr>
              <w:rPr>
                <w:b/>
              </w:rPr>
            </w:pPr>
            <w:r w:rsidRPr="00405038">
              <w:rPr>
                <w:b/>
              </w:rPr>
              <w:t>Ключ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41A8D" w14:textId="77777777" w:rsidR="00A25B02" w:rsidRPr="00405038" w:rsidRDefault="00A25B02" w:rsidP="004D14EE">
            <w:pPr>
              <w:rPr>
                <w:b/>
              </w:rPr>
            </w:pPr>
            <w:r w:rsidRPr="00405038">
              <w:rPr>
                <w:b/>
              </w:rPr>
              <w:t>Поле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2B833F" w14:textId="77777777" w:rsidR="00A25B02" w:rsidRPr="00405038" w:rsidRDefault="00A25B02" w:rsidP="004D14EE">
            <w:pPr>
              <w:rPr>
                <w:b/>
              </w:rPr>
            </w:pPr>
            <w:r w:rsidRPr="00405038">
              <w:rPr>
                <w:b/>
              </w:rPr>
              <w:t>Тип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6AA35" w14:textId="77777777" w:rsidR="00A25B02" w:rsidRPr="00405038" w:rsidRDefault="00A25B02" w:rsidP="004D14EE">
            <w:pPr>
              <w:jc w:val="center"/>
              <w:rPr>
                <w:b/>
              </w:rPr>
            </w:pPr>
            <w:r w:rsidRPr="00405038">
              <w:rPr>
                <w:b/>
              </w:rPr>
              <w:t>Длина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C6E12" w14:textId="77777777" w:rsidR="00A25B02" w:rsidRPr="00405038" w:rsidRDefault="00A25B02" w:rsidP="004D14EE">
            <w:pPr>
              <w:rPr>
                <w:b/>
              </w:rPr>
            </w:pPr>
            <w:r w:rsidRPr="00405038">
              <w:rPr>
                <w:b/>
              </w:rPr>
              <w:t>Описание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798EE" w14:textId="77777777" w:rsidR="00A25B02" w:rsidRPr="00405038" w:rsidRDefault="00A25B02" w:rsidP="004D14EE">
            <w:pPr>
              <w:jc w:val="center"/>
              <w:rPr>
                <w:b/>
                <w:lang w:val="uk-UA"/>
              </w:rPr>
            </w:pPr>
            <w:r w:rsidRPr="00405038">
              <w:rPr>
                <w:b/>
              </w:rPr>
              <w:t>Поле обязательное</w:t>
            </w:r>
            <w:r w:rsidR="005061AA" w:rsidRPr="00405038">
              <w:rPr>
                <w:b/>
                <w:lang w:val="uk-UA"/>
              </w:rPr>
              <w:t xml:space="preserve"> для заполнения</w:t>
            </w:r>
          </w:p>
        </w:tc>
      </w:tr>
      <w:tr w:rsidR="00A25B02" w:rsidRPr="00405038" w14:paraId="3024CE23" w14:textId="77777777" w:rsidTr="00405038"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C50921" w14:textId="77777777" w:rsidR="00A25B02" w:rsidRPr="00405038" w:rsidRDefault="00A25B02" w:rsidP="004D14EE">
            <w:r w:rsidRPr="00405038">
              <w:t>PK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FBDC88" w14:textId="77777777" w:rsidR="00A25B02" w:rsidRPr="00405038" w:rsidRDefault="00A25B02" w:rsidP="004D14EE">
            <w:pPr>
              <w:rPr>
                <w:b/>
              </w:rPr>
            </w:pPr>
            <w:r w:rsidRPr="00405038">
              <w:t>OL_ID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A4800F4" w14:textId="77777777" w:rsidR="00A25B02" w:rsidRPr="00405038" w:rsidRDefault="00A25B02" w:rsidP="004D14EE">
            <w:pPr>
              <w:rPr>
                <w:b/>
              </w:rPr>
            </w:pPr>
            <w:r w:rsidRPr="00405038">
              <w:t>Numeric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598FA5" w14:textId="77777777" w:rsidR="00A25B02" w:rsidRPr="00405038" w:rsidRDefault="00A25B02" w:rsidP="004D14EE">
            <w:pPr>
              <w:jc w:val="center"/>
              <w:rPr>
                <w:b/>
              </w:rPr>
            </w:pPr>
            <w:r w:rsidRPr="00405038">
              <w:t>20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E8824A" w14:textId="77777777" w:rsidR="00A25B02" w:rsidRPr="00405038" w:rsidRDefault="00A25B02" w:rsidP="004D14EE">
            <w:r w:rsidRPr="00405038">
              <w:t xml:space="preserve">Уникальный идентификатор торговой точки в системе </w:t>
            </w:r>
            <w:r w:rsidRPr="00405038">
              <w:rPr>
                <w:lang w:val="en-US"/>
              </w:rPr>
              <w:t>SalesWorks</w:t>
            </w:r>
            <w:r w:rsidRPr="00405038">
              <w:t>.</w:t>
            </w:r>
          </w:p>
          <w:p w14:paraId="4FDB0016" w14:textId="77777777" w:rsidR="00A25B02" w:rsidRPr="00405038" w:rsidRDefault="00A25B02" w:rsidP="004D14EE">
            <w:pPr>
              <w:rPr>
                <w:b/>
              </w:rPr>
            </w:pPr>
          </w:p>
          <w:p w14:paraId="1F9F3678" w14:textId="77777777" w:rsidR="00A25B02" w:rsidRPr="00405038" w:rsidRDefault="00A25B02" w:rsidP="004D14EE">
            <w:pPr>
              <w:rPr>
                <w:b/>
              </w:rPr>
            </w:pPr>
            <w:r w:rsidRPr="00405038">
              <w:rPr>
                <w:color w:val="FF0000"/>
              </w:rPr>
              <w:t>Заполнять значением «0».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F96858" w14:textId="77777777" w:rsidR="00A25B02" w:rsidRPr="00405038" w:rsidRDefault="00A25B02" w:rsidP="004D14EE">
            <w:pPr>
              <w:jc w:val="center"/>
              <w:rPr>
                <w:b/>
              </w:rPr>
            </w:pPr>
            <w:r w:rsidRPr="00405038">
              <w:lastRenderedPageBreak/>
              <w:t>Да</w:t>
            </w:r>
          </w:p>
        </w:tc>
      </w:tr>
      <w:tr w:rsidR="00A25B02" w:rsidRPr="00405038" w14:paraId="5A342B27" w14:textId="77777777" w:rsidTr="0040503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F04EA36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PK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99D6C2" w14:textId="77777777" w:rsidR="00A25B02" w:rsidRPr="00405038" w:rsidRDefault="00A25B02" w:rsidP="004D14EE">
            <w:pPr>
              <w:rPr>
                <w:b/>
                <w:lang w:val="en-AU"/>
              </w:rPr>
            </w:pPr>
            <w:r w:rsidRPr="00405038">
              <w:rPr>
                <w:lang w:val="en-AU"/>
              </w:rPr>
              <w:t>O</w:t>
            </w:r>
            <w:r w:rsidRPr="00405038">
              <w:t>L</w:t>
            </w:r>
            <w:r w:rsidRPr="00405038">
              <w:rPr>
                <w:lang w:val="en-AU"/>
              </w:rPr>
              <w:t>_Code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AD0B2B6" w14:textId="77777777" w:rsidR="00A25B02" w:rsidRPr="00405038" w:rsidRDefault="00A25B02" w:rsidP="004D14EE">
            <w:pPr>
              <w:rPr>
                <w:b/>
              </w:rPr>
            </w:pPr>
            <w:r w:rsidRPr="00405038">
              <w:t>Character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364A89E" w14:textId="77777777" w:rsidR="00A25B02" w:rsidRPr="00405038" w:rsidRDefault="00A25B02" w:rsidP="004D14EE">
            <w:pPr>
              <w:jc w:val="center"/>
              <w:rPr>
                <w:b/>
              </w:rPr>
            </w:pPr>
            <w:r w:rsidRPr="00405038"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A5673A" w14:textId="77777777" w:rsidR="00A25B02" w:rsidRPr="00405038" w:rsidRDefault="00A25B02" w:rsidP="004D14EE">
            <w:pPr>
              <w:rPr>
                <w:b/>
              </w:rPr>
            </w:pPr>
            <w:r w:rsidRPr="00405038">
              <w:t xml:space="preserve">Уникальный Код торговой точки из </w:t>
            </w:r>
            <w:r w:rsidR="008E78DC" w:rsidRPr="00405038">
              <w:t>учетной системы Дистрибьютора.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F75EDE5" w14:textId="77777777" w:rsidR="00A25B02" w:rsidRPr="00405038" w:rsidRDefault="00A25B02" w:rsidP="004D14EE">
            <w:pPr>
              <w:jc w:val="center"/>
              <w:rPr>
                <w:b/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01EBBF28" w14:textId="77777777" w:rsidTr="00405038">
        <w:trPr>
          <w:trHeight w:val="268"/>
        </w:trPr>
        <w:tc>
          <w:tcPr>
            <w:tcW w:w="851" w:type="dxa"/>
          </w:tcPr>
          <w:p w14:paraId="1E686384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FK</w:t>
            </w:r>
          </w:p>
        </w:tc>
        <w:tc>
          <w:tcPr>
            <w:tcW w:w="1843" w:type="dxa"/>
          </w:tcPr>
          <w:p w14:paraId="25BE8B75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SubType_ID</w:t>
            </w:r>
          </w:p>
        </w:tc>
        <w:tc>
          <w:tcPr>
            <w:tcW w:w="1985" w:type="dxa"/>
          </w:tcPr>
          <w:p w14:paraId="19F8CC71" w14:textId="77777777" w:rsidR="00A25B02" w:rsidRPr="00405038" w:rsidRDefault="00A25B02" w:rsidP="004D14EE">
            <w:r w:rsidRPr="00405038">
              <w:t>Numeric</w:t>
            </w:r>
          </w:p>
        </w:tc>
        <w:tc>
          <w:tcPr>
            <w:tcW w:w="991" w:type="dxa"/>
          </w:tcPr>
          <w:p w14:paraId="78C7C2B8" w14:textId="77777777" w:rsidR="00A25B02" w:rsidRPr="00405038" w:rsidRDefault="00A25B02" w:rsidP="004D14EE">
            <w:pPr>
              <w:jc w:val="center"/>
            </w:pPr>
            <w:r w:rsidRPr="00405038">
              <w:t>11</w:t>
            </w:r>
          </w:p>
        </w:tc>
        <w:tc>
          <w:tcPr>
            <w:tcW w:w="2694" w:type="dxa"/>
          </w:tcPr>
          <w:p w14:paraId="22860B7A" w14:textId="77777777" w:rsidR="008E78DC" w:rsidRPr="00405038" w:rsidRDefault="00A25B02" w:rsidP="004D14EE">
            <w:pPr>
              <w:rPr>
                <w:lang w:val="uk-UA"/>
              </w:rPr>
            </w:pPr>
            <w:r w:rsidRPr="00405038">
              <w:t>Идентификатор подтипа</w:t>
            </w:r>
            <w:r w:rsidR="008E78DC" w:rsidRPr="00405038">
              <w:t xml:space="preserve"> (канала)</w:t>
            </w:r>
            <w:r w:rsidRPr="00405038">
              <w:t xml:space="preserve"> торговой точки</w:t>
            </w:r>
            <w:r w:rsidRPr="00405038">
              <w:rPr>
                <w:lang w:val="uk-UA"/>
              </w:rPr>
              <w:t xml:space="preserve">. </w:t>
            </w:r>
          </w:p>
          <w:p w14:paraId="0B72F9E7" w14:textId="77777777" w:rsidR="008E78DC" w:rsidRPr="00405038" w:rsidRDefault="008E78DC" w:rsidP="004D14EE">
            <w:pPr>
              <w:rPr>
                <w:lang w:val="uk-UA"/>
              </w:rPr>
            </w:pPr>
          </w:p>
          <w:p w14:paraId="54E9B755" w14:textId="77777777" w:rsidR="00A25B02" w:rsidRPr="00405038" w:rsidRDefault="00CA571B" w:rsidP="00405038">
            <w:pPr>
              <w:rPr>
                <w:lang w:val="uk-UA"/>
              </w:rPr>
            </w:pPr>
            <w:r w:rsidRPr="00405038">
              <w:rPr>
                <w:color w:val="FF0000"/>
              </w:rPr>
              <w:t>Заполнять значением «42</w:t>
            </w:r>
            <w:r w:rsidR="008E78DC" w:rsidRPr="00405038">
              <w:rPr>
                <w:color w:val="FF0000"/>
              </w:rPr>
              <w:t>»</w:t>
            </w:r>
          </w:p>
        </w:tc>
        <w:tc>
          <w:tcPr>
            <w:tcW w:w="1479" w:type="dxa"/>
          </w:tcPr>
          <w:p w14:paraId="252B1C5C" w14:textId="77777777" w:rsidR="00A25B02" w:rsidRPr="00405038" w:rsidRDefault="00A25B02" w:rsidP="004D14EE">
            <w:pPr>
              <w:jc w:val="center"/>
              <w:rPr>
                <w:lang w:val="en-GB"/>
              </w:rPr>
            </w:pPr>
            <w:r w:rsidRPr="00405038">
              <w:t>Да</w:t>
            </w:r>
          </w:p>
        </w:tc>
      </w:tr>
      <w:tr w:rsidR="00A25B02" w:rsidRPr="00405038" w14:paraId="62BD0598" w14:textId="77777777" w:rsidTr="00405038">
        <w:tc>
          <w:tcPr>
            <w:tcW w:w="851" w:type="dxa"/>
            <w:tcBorders>
              <w:bottom w:val="single" w:sz="4" w:space="0" w:color="auto"/>
            </w:tcBorders>
          </w:tcPr>
          <w:p w14:paraId="4C110AD1" w14:textId="77777777" w:rsidR="00A25B02" w:rsidRPr="00405038" w:rsidRDefault="00A25B02" w:rsidP="004D14EE">
            <w:pPr>
              <w:rPr>
                <w:lang w:val="en-GB"/>
              </w:rPr>
            </w:pPr>
            <w:r w:rsidRPr="00405038">
              <w:rPr>
                <w:lang w:val="en-GB"/>
              </w:rPr>
              <w:t>FK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4D8D0FD" w14:textId="77777777" w:rsidR="00A25B02" w:rsidRPr="00405038" w:rsidRDefault="00A25B02" w:rsidP="004D14EE">
            <w:pPr>
              <w:rPr>
                <w:lang w:val="en-GB"/>
              </w:rPr>
            </w:pPr>
            <w:r w:rsidRPr="00405038">
              <w:rPr>
                <w:lang w:val="en-GB"/>
              </w:rPr>
              <w:t>Area_ID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D65B51" w14:textId="77777777" w:rsidR="00A25B02" w:rsidRPr="00405038" w:rsidRDefault="00A25B02" w:rsidP="004D14EE">
            <w:r w:rsidRPr="00405038">
              <w:t>Numeric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67A115C" w14:textId="77777777" w:rsidR="00A25B02" w:rsidRPr="00405038" w:rsidRDefault="00A25B02" w:rsidP="004D14EE">
            <w:pPr>
              <w:jc w:val="center"/>
            </w:pPr>
            <w:r w:rsidRPr="00405038">
              <w:t>11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3F8D595" w14:textId="77777777" w:rsidR="00432809" w:rsidRDefault="00A25B02" w:rsidP="001279B3">
            <w:r w:rsidRPr="00405038">
              <w:t xml:space="preserve">Идентификатор района, в котором находится торговая точка. </w:t>
            </w:r>
          </w:p>
          <w:p w14:paraId="1C2682D5" w14:textId="77777777" w:rsidR="00405038" w:rsidRPr="00405038" w:rsidRDefault="00405038" w:rsidP="001279B3"/>
          <w:p w14:paraId="0C75E6B8" w14:textId="77777777" w:rsidR="00A25B02" w:rsidRPr="00405038" w:rsidRDefault="00405038" w:rsidP="00405038">
            <w:r>
              <w:rPr>
                <w:color w:val="FF0000"/>
              </w:rPr>
              <w:t>З</w:t>
            </w:r>
            <w:r w:rsidR="00432809" w:rsidRPr="00405038">
              <w:rPr>
                <w:color w:val="FF0000"/>
              </w:rPr>
              <w:t xml:space="preserve">аполнять значением </w:t>
            </w:r>
            <w:r>
              <w:rPr>
                <w:color w:val="FF0000"/>
              </w:rPr>
              <w:t>«</w:t>
            </w:r>
            <w:r w:rsidR="00432809" w:rsidRPr="00405038">
              <w:rPr>
                <w:color w:val="FF0000"/>
              </w:rPr>
              <w:t>0</w:t>
            </w:r>
            <w:r>
              <w:rPr>
                <w:color w:val="FF0000"/>
              </w:rPr>
              <w:t>»</w:t>
            </w:r>
            <w:r w:rsidR="00432809" w:rsidRPr="00405038">
              <w:rPr>
                <w:color w:val="FF0000"/>
              </w:rPr>
              <w:t xml:space="preserve"> 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2220E34F" w14:textId="77777777" w:rsidR="00A25B02" w:rsidRPr="00405038" w:rsidRDefault="00A25B02" w:rsidP="004D14EE">
            <w:pPr>
              <w:jc w:val="center"/>
              <w:rPr>
                <w:lang w:val="en-GB"/>
              </w:rPr>
            </w:pPr>
            <w:r w:rsidRPr="00405038">
              <w:t>Да</w:t>
            </w:r>
          </w:p>
        </w:tc>
      </w:tr>
      <w:tr w:rsidR="00A25B02" w:rsidRPr="00405038" w14:paraId="5EEB038F" w14:textId="77777777" w:rsidTr="00405038">
        <w:tc>
          <w:tcPr>
            <w:tcW w:w="851" w:type="dxa"/>
          </w:tcPr>
          <w:p w14:paraId="088C8565" w14:textId="77777777" w:rsidR="00A25B02" w:rsidRPr="00405038" w:rsidRDefault="00A25B02" w:rsidP="004D14EE">
            <w:pPr>
              <w:rPr>
                <w:lang w:val="en-GB"/>
              </w:rPr>
            </w:pPr>
          </w:p>
        </w:tc>
        <w:tc>
          <w:tcPr>
            <w:tcW w:w="1843" w:type="dxa"/>
          </w:tcPr>
          <w:p w14:paraId="11E619C2" w14:textId="77777777" w:rsidR="00A25B02" w:rsidRPr="00405038" w:rsidRDefault="00A25B02" w:rsidP="004D14EE">
            <w:pPr>
              <w:rPr>
                <w:lang w:val="en-GB"/>
              </w:rPr>
            </w:pPr>
            <w:r w:rsidRPr="00405038">
              <w:rPr>
                <w:lang w:val="en-GB"/>
              </w:rPr>
              <w:t>Name</w:t>
            </w:r>
          </w:p>
        </w:tc>
        <w:tc>
          <w:tcPr>
            <w:tcW w:w="1985" w:type="dxa"/>
          </w:tcPr>
          <w:p w14:paraId="4376E571" w14:textId="77777777" w:rsidR="00A25B02" w:rsidRPr="00405038" w:rsidRDefault="00A25B02" w:rsidP="004D14EE">
            <w:pPr>
              <w:rPr>
                <w:lang w:val="en-GB"/>
              </w:rPr>
            </w:pPr>
            <w:r w:rsidRPr="00405038">
              <w:rPr>
                <w:lang w:val="en-GB"/>
              </w:rPr>
              <w:t>Character</w:t>
            </w:r>
          </w:p>
        </w:tc>
        <w:tc>
          <w:tcPr>
            <w:tcW w:w="991" w:type="dxa"/>
          </w:tcPr>
          <w:p w14:paraId="434D0235" w14:textId="77777777" w:rsidR="00A25B02" w:rsidRPr="00405038" w:rsidRDefault="00A25B02" w:rsidP="004D14EE">
            <w:pPr>
              <w:jc w:val="center"/>
            </w:pPr>
            <w:r w:rsidRPr="00405038">
              <w:t>25</w:t>
            </w:r>
            <w:r w:rsidR="00447795" w:rsidRPr="00405038">
              <w:t>4</w:t>
            </w:r>
          </w:p>
        </w:tc>
        <w:tc>
          <w:tcPr>
            <w:tcW w:w="2694" w:type="dxa"/>
          </w:tcPr>
          <w:p w14:paraId="7C5A8324" w14:textId="77777777" w:rsidR="00A25B02" w:rsidRPr="00405038" w:rsidRDefault="00A25B02" w:rsidP="004D14EE">
            <w:r w:rsidRPr="00405038">
              <w:t xml:space="preserve">Юридическое название торговой точки. </w:t>
            </w:r>
          </w:p>
        </w:tc>
        <w:tc>
          <w:tcPr>
            <w:tcW w:w="1479" w:type="dxa"/>
          </w:tcPr>
          <w:p w14:paraId="3765FEC1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69ADA467" w14:textId="77777777" w:rsidTr="00405038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14:paraId="78F46FCB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471BFB2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Trade_Name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AD400BC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222CE372" w14:textId="77777777" w:rsidR="00A25B02" w:rsidRPr="00405038" w:rsidRDefault="00C54A60" w:rsidP="004D14EE">
            <w:pPr>
              <w:jc w:val="center"/>
            </w:pPr>
            <w:r w:rsidRPr="00405038">
              <w:rPr>
                <w:lang w:val="en-US"/>
              </w:rPr>
              <w:t>25</w:t>
            </w:r>
            <w:r w:rsidR="00CF3C04" w:rsidRPr="00405038">
              <w:t>4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2F1E5A44" w14:textId="77777777" w:rsidR="00A25B02" w:rsidRPr="00405038" w:rsidRDefault="008E78DC" w:rsidP="004D14EE">
            <w:r w:rsidRPr="00405038">
              <w:t>Короткое н</w:t>
            </w:r>
            <w:r w:rsidR="00A25B02" w:rsidRPr="00405038">
              <w:t>азвание торговой точки.</w:t>
            </w:r>
            <w:r w:rsidR="00A25B02" w:rsidRPr="00405038">
              <w:rPr>
                <w:lang w:val="uk-UA"/>
              </w:rPr>
              <w:t xml:space="preserve"> 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3A79B1FA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1EC98AFC" w14:textId="77777777" w:rsidTr="00405038">
        <w:trPr>
          <w:trHeight w:val="268"/>
        </w:trPr>
        <w:tc>
          <w:tcPr>
            <w:tcW w:w="851" w:type="dxa"/>
          </w:tcPr>
          <w:p w14:paraId="4588E26D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2F6355BA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Director</w:t>
            </w:r>
          </w:p>
        </w:tc>
        <w:tc>
          <w:tcPr>
            <w:tcW w:w="1985" w:type="dxa"/>
          </w:tcPr>
          <w:p w14:paraId="10DC8A27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77ACBBE1" w14:textId="77777777" w:rsidR="00A25B02" w:rsidRPr="00405038" w:rsidRDefault="00A25B02" w:rsidP="004D14EE">
            <w:pPr>
              <w:jc w:val="center"/>
            </w:pPr>
            <w:r w:rsidRPr="00405038">
              <w:t>50</w:t>
            </w:r>
          </w:p>
        </w:tc>
        <w:tc>
          <w:tcPr>
            <w:tcW w:w="2694" w:type="dxa"/>
          </w:tcPr>
          <w:p w14:paraId="38B08C0B" w14:textId="77777777" w:rsidR="008E78DC" w:rsidRPr="00405038" w:rsidRDefault="004F1712" w:rsidP="004D14EE">
            <w:r>
              <w:t xml:space="preserve">Директор </w:t>
            </w:r>
            <w:r w:rsidR="00A25B02" w:rsidRPr="00405038">
              <w:t>торговой точки.</w:t>
            </w:r>
          </w:p>
          <w:p w14:paraId="67F94BA6" w14:textId="77777777" w:rsidR="008E78DC" w:rsidRPr="00405038" w:rsidRDefault="008E78DC" w:rsidP="004D14EE"/>
          <w:p w14:paraId="61D80E59" w14:textId="77777777" w:rsidR="00A25B02" w:rsidRPr="00405038" w:rsidRDefault="00432809" w:rsidP="00405038">
            <w:r w:rsidRPr="004F1712">
              <w:t xml:space="preserve">Если данных в учетной системе нет, </w:t>
            </w:r>
            <w:r w:rsidR="00405038" w:rsidRPr="004F1712">
              <w:t xml:space="preserve">заполнять </w:t>
            </w:r>
            <w:r w:rsidRPr="004F1712">
              <w:t>значением</w:t>
            </w:r>
            <w:r w:rsidRPr="00405038">
              <w:rPr>
                <w:lang w:val="uk-UA"/>
              </w:rPr>
              <w:t xml:space="preserve"> «-»</w:t>
            </w:r>
            <w:r w:rsidR="008E78DC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38AB4D84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506ED0A7" w14:textId="77777777" w:rsidTr="00405038">
        <w:tc>
          <w:tcPr>
            <w:tcW w:w="851" w:type="dxa"/>
          </w:tcPr>
          <w:p w14:paraId="34E5AAB5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69D2AE54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Address</w:t>
            </w:r>
          </w:p>
        </w:tc>
        <w:tc>
          <w:tcPr>
            <w:tcW w:w="1985" w:type="dxa"/>
          </w:tcPr>
          <w:p w14:paraId="5276BEC8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3081D892" w14:textId="77777777" w:rsidR="00A25B02" w:rsidRPr="00405038" w:rsidRDefault="00C54A60" w:rsidP="004D14EE">
            <w:pPr>
              <w:jc w:val="center"/>
            </w:pPr>
            <w:r w:rsidRPr="00405038">
              <w:rPr>
                <w:lang w:val="en-US"/>
              </w:rPr>
              <w:t>25</w:t>
            </w:r>
            <w:r w:rsidR="00447795" w:rsidRPr="00405038">
              <w:t>4</w:t>
            </w:r>
          </w:p>
        </w:tc>
        <w:tc>
          <w:tcPr>
            <w:tcW w:w="2694" w:type="dxa"/>
          </w:tcPr>
          <w:p w14:paraId="005E31AF" w14:textId="3DDB4160" w:rsidR="00A25B02" w:rsidRPr="00405038" w:rsidRDefault="00DD30A8" w:rsidP="004D14EE">
            <w:r>
              <w:t>Юридический а</w:t>
            </w:r>
            <w:r w:rsidR="00A25B02" w:rsidRPr="00405038">
              <w:t xml:space="preserve">дрес торговой точки. </w:t>
            </w:r>
          </w:p>
          <w:p w14:paraId="21D2FE49" w14:textId="22C869B2" w:rsidR="008E78DC" w:rsidRPr="00405038" w:rsidRDefault="008E78DC" w:rsidP="00F065DD"/>
        </w:tc>
        <w:tc>
          <w:tcPr>
            <w:tcW w:w="1479" w:type="dxa"/>
          </w:tcPr>
          <w:p w14:paraId="36720D23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5BF3614E" w14:textId="77777777" w:rsidTr="00405038">
        <w:tc>
          <w:tcPr>
            <w:tcW w:w="851" w:type="dxa"/>
          </w:tcPr>
          <w:p w14:paraId="464787CF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4131F4AE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Deliv_Addr</w:t>
            </w:r>
          </w:p>
        </w:tc>
        <w:tc>
          <w:tcPr>
            <w:tcW w:w="1985" w:type="dxa"/>
          </w:tcPr>
          <w:p w14:paraId="348480F1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</w:tcPr>
          <w:p w14:paraId="5A536D33" w14:textId="77777777" w:rsidR="00A25B02" w:rsidRPr="00405038" w:rsidRDefault="00590491" w:rsidP="004D14EE">
            <w:pPr>
              <w:jc w:val="center"/>
            </w:pPr>
            <w:r w:rsidRPr="00405038">
              <w:rPr>
                <w:lang w:val="en-US"/>
              </w:rPr>
              <w:t>25</w:t>
            </w:r>
            <w:r w:rsidR="00E612AC" w:rsidRPr="00405038">
              <w:t>4</w:t>
            </w:r>
          </w:p>
        </w:tc>
        <w:tc>
          <w:tcPr>
            <w:tcW w:w="2694" w:type="dxa"/>
          </w:tcPr>
          <w:p w14:paraId="25F614FB" w14:textId="40A916C8" w:rsidR="008E78DC" w:rsidRPr="00405038" w:rsidRDefault="00A25B02" w:rsidP="00F065DD">
            <w:r w:rsidRPr="00405038">
              <w:t xml:space="preserve">Адрес доставки. </w:t>
            </w:r>
            <w:r w:rsidR="00F065DD">
              <w:t>Адрес должен содержать н</w:t>
            </w:r>
            <w:r w:rsidR="00F065DD" w:rsidRPr="000C0625">
              <w:t xml:space="preserve">азвание района, области, края или республики /населенного </w:t>
            </w:r>
            <w:proofErr w:type="gramStart"/>
            <w:r w:rsidR="00F065DD" w:rsidRPr="000C0625">
              <w:t>пункта(</w:t>
            </w:r>
            <w:proofErr w:type="gramEnd"/>
            <w:r w:rsidR="00F065DD" w:rsidRPr="000C0625">
              <w:t>город, село, деревня) / </w:t>
            </w:r>
            <w:r w:rsidR="00F065DD">
              <w:t>н</w:t>
            </w:r>
            <w:r w:rsidR="00F065DD" w:rsidRPr="000C0625">
              <w:t xml:space="preserve">азвание улицы / </w:t>
            </w:r>
            <w:r w:rsidR="00F065DD">
              <w:t>н</w:t>
            </w:r>
            <w:r w:rsidR="00F065DD" w:rsidRPr="000C0625">
              <w:t>омер дома</w:t>
            </w:r>
          </w:p>
        </w:tc>
        <w:tc>
          <w:tcPr>
            <w:tcW w:w="1479" w:type="dxa"/>
          </w:tcPr>
          <w:p w14:paraId="6C8F9927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21BE571F" w14:textId="77777777" w:rsidTr="00405038">
        <w:tc>
          <w:tcPr>
            <w:tcW w:w="851" w:type="dxa"/>
            <w:tcBorders>
              <w:bottom w:val="single" w:sz="4" w:space="0" w:color="auto"/>
            </w:tcBorders>
          </w:tcPr>
          <w:p w14:paraId="22E8DC28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52B6CF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Telephone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23BF998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41E30041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8D94C1" w14:textId="77777777" w:rsidR="00A25B02" w:rsidRPr="00405038" w:rsidRDefault="00A25B02" w:rsidP="004D14EE">
            <w:r w:rsidRPr="00405038">
              <w:t xml:space="preserve">Конт. телефон торговой точки. </w:t>
            </w:r>
          </w:p>
          <w:p w14:paraId="1E909378" w14:textId="77777777" w:rsidR="008E78DC" w:rsidRPr="00405038" w:rsidRDefault="008E78DC" w:rsidP="004D14EE"/>
          <w:p w14:paraId="2B7636E4" w14:textId="77777777" w:rsidR="008E78DC" w:rsidRPr="00405038" w:rsidRDefault="00432809" w:rsidP="00405038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</w:t>
            </w:r>
            <w:r w:rsidR="008E78DC" w:rsidRPr="00405038">
              <w:rPr>
                <w:lang w:val="uk-UA"/>
              </w:rPr>
              <w:t>начение</w:t>
            </w:r>
            <w:r w:rsidRPr="00405038">
              <w:rPr>
                <w:lang w:val="uk-UA"/>
              </w:rPr>
              <w:t>м</w:t>
            </w:r>
            <w:r w:rsidR="008E78DC" w:rsidRPr="00405038">
              <w:rPr>
                <w:lang w:val="uk-UA"/>
              </w:rPr>
              <w:t xml:space="preserve"> «-».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1248990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722C039E" w14:textId="77777777" w:rsidTr="00405038">
        <w:tc>
          <w:tcPr>
            <w:tcW w:w="851" w:type="dxa"/>
          </w:tcPr>
          <w:p w14:paraId="1E20F2D7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7110ECE2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Fax</w:t>
            </w:r>
          </w:p>
        </w:tc>
        <w:tc>
          <w:tcPr>
            <w:tcW w:w="1985" w:type="dxa"/>
          </w:tcPr>
          <w:p w14:paraId="315C7E95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4470E3EF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</w:tcPr>
          <w:p w14:paraId="39E51E71" w14:textId="77777777" w:rsidR="00A25B02" w:rsidRPr="00405038" w:rsidRDefault="00A25B02" w:rsidP="004D14EE">
            <w:r w:rsidRPr="00405038">
              <w:t xml:space="preserve">Факс торговой точки. </w:t>
            </w:r>
          </w:p>
          <w:p w14:paraId="25CDADFE" w14:textId="77777777" w:rsidR="008E78DC" w:rsidRPr="00405038" w:rsidRDefault="008E78DC" w:rsidP="004D14EE"/>
          <w:p w14:paraId="5E98B40D" w14:textId="77777777" w:rsidR="008E78DC" w:rsidRPr="00405038" w:rsidRDefault="00432809" w:rsidP="00405038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8E78DC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23403B34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0F1AF1B3" w14:textId="77777777" w:rsidTr="00405038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14:paraId="1D93BA6A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7632B48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EMail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42803A87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C5230EC" w14:textId="77777777" w:rsidR="00A25B02" w:rsidRPr="00405038" w:rsidRDefault="00A25B02" w:rsidP="004D14EE">
            <w:pPr>
              <w:jc w:val="center"/>
            </w:pPr>
            <w:r w:rsidRPr="00405038">
              <w:t>50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82BAC73" w14:textId="77777777" w:rsidR="00A25B02" w:rsidRPr="00405038" w:rsidRDefault="00A25B02" w:rsidP="004D14EE">
            <w:r w:rsidRPr="00405038">
              <w:t xml:space="preserve">Электронный адрес торговой точки. </w:t>
            </w:r>
          </w:p>
          <w:p w14:paraId="0E835BAC" w14:textId="77777777" w:rsidR="008E78DC" w:rsidRPr="00405038" w:rsidRDefault="008E78DC" w:rsidP="004D14EE"/>
          <w:p w14:paraId="6060892F" w14:textId="77777777" w:rsidR="008E78DC" w:rsidRPr="00405038" w:rsidRDefault="00432809" w:rsidP="00405038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8E78DC" w:rsidRPr="00405038">
              <w:rPr>
                <w:lang w:val="uk-UA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727BB6A6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64AE34DB" w14:textId="77777777" w:rsidTr="00405038">
        <w:trPr>
          <w:trHeight w:val="268"/>
        </w:trPr>
        <w:tc>
          <w:tcPr>
            <w:tcW w:w="851" w:type="dxa"/>
          </w:tcPr>
          <w:p w14:paraId="17B70904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63E19FA4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Accountant</w:t>
            </w:r>
          </w:p>
        </w:tc>
        <w:tc>
          <w:tcPr>
            <w:tcW w:w="1985" w:type="dxa"/>
          </w:tcPr>
          <w:p w14:paraId="61B63177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259488BC" w14:textId="77777777" w:rsidR="00A25B02" w:rsidRPr="00405038" w:rsidRDefault="00A25B02" w:rsidP="004D14EE">
            <w:pPr>
              <w:jc w:val="center"/>
            </w:pPr>
            <w:r w:rsidRPr="00405038">
              <w:t>50</w:t>
            </w:r>
          </w:p>
        </w:tc>
        <w:tc>
          <w:tcPr>
            <w:tcW w:w="2694" w:type="dxa"/>
          </w:tcPr>
          <w:p w14:paraId="4E4E5A5B" w14:textId="77777777" w:rsidR="00A25B02" w:rsidRPr="00405038" w:rsidRDefault="00A25B02" w:rsidP="004D14EE">
            <w:r w:rsidRPr="00405038">
              <w:t xml:space="preserve">Бухгалтер торговой точки. </w:t>
            </w:r>
          </w:p>
          <w:p w14:paraId="2EED2888" w14:textId="77777777" w:rsidR="008E78DC" w:rsidRPr="00405038" w:rsidRDefault="008E78DC" w:rsidP="004D14EE"/>
          <w:p w14:paraId="5B38AA38" w14:textId="77777777" w:rsidR="008E78DC" w:rsidRPr="00405038" w:rsidRDefault="00432809" w:rsidP="00405038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8E78DC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27E704C1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0BB33091" w14:textId="77777777" w:rsidTr="00405038">
        <w:tc>
          <w:tcPr>
            <w:tcW w:w="851" w:type="dxa"/>
          </w:tcPr>
          <w:p w14:paraId="0A2EA01C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39C110E3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Acc_Phone</w:t>
            </w:r>
          </w:p>
        </w:tc>
        <w:tc>
          <w:tcPr>
            <w:tcW w:w="1985" w:type="dxa"/>
          </w:tcPr>
          <w:p w14:paraId="3EB1AF94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</w:tcPr>
          <w:p w14:paraId="41A995CF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</w:tcPr>
          <w:p w14:paraId="21E50642" w14:textId="77777777" w:rsidR="00A25B02" w:rsidRPr="00405038" w:rsidRDefault="00A25B02" w:rsidP="004D14EE">
            <w:r w:rsidRPr="00405038">
              <w:t xml:space="preserve">Телефон бухгалтера торговой точки. </w:t>
            </w:r>
          </w:p>
          <w:p w14:paraId="6A2DE691" w14:textId="77777777" w:rsidR="008E78DC" w:rsidRPr="00405038" w:rsidRDefault="008E78DC" w:rsidP="004D14EE"/>
          <w:p w14:paraId="7DF34BA6" w14:textId="77777777" w:rsidR="008E78DC" w:rsidRPr="00405038" w:rsidRDefault="00432809" w:rsidP="00405038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8E78DC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79AA0C9F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7E593230" w14:textId="77777777" w:rsidTr="00405038">
        <w:tc>
          <w:tcPr>
            <w:tcW w:w="851" w:type="dxa"/>
          </w:tcPr>
          <w:p w14:paraId="745AE771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5E6DBFCD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M_Manager</w:t>
            </w:r>
          </w:p>
        </w:tc>
        <w:tc>
          <w:tcPr>
            <w:tcW w:w="1985" w:type="dxa"/>
          </w:tcPr>
          <w:p w14:paraId="33640F17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</w:tcPr>
          <w:p w14:paraId="20A3A340" w14:textId="77777777" w:rsidR="00A25B02" w:rsidRPr="00405038" w:rsidRDefault="00A25B02" w:rsidP="004D14EE">
            <w:pPr>
              <w:jc w:val="center"/>
            </w:pPr>
            <w:r w:rsidRPr="00405038">
              <w:t>50</w:t>
            </w:r>
          </w:p>
        </w:tc>
        <w:tc>
          <w:tcPr>
            <w:tcW w:w="2694" w:type="dxa"/>
          </w:tcPr>
          <w:p w14:paraId="40BA8313" w14:textId="77777777" w:rsidR="00A25B02" w:rsidRPr="00405038" w:rsidRDefault="00A25B02" w:rsidP="004D14EE">
            <w:r w:rsidRPr="00405038">
              <w:t xml:space="preserve">Товаровед торговой точки. </w:t>
            </w:r>
          </w:p>
          <w:p w14:paraId="4E434BEA" w14:textId="77777777" w:rsidR="008E78DC" w:rsidRPr="00405038" w:rsidRDefault="008E78DC" w:rsidP="004D14EE"/>
          <w:p w14:paraId="06C42BF3" w14:textId="77777777" w:rsidR="008E78DC" w:rsidRPr="00405038" w:rsidRDefault="00432809" w:rsidP="00405038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8E78DC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2ED6B7E2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7D704F98" w14:textId="77777777" w:rsidTr="00405038">
        <w:tc>
          <w:tcPr>
            <w:tcW w:w="851" w:type="dxa"/>
            <w:tcBorders>
              <w:bottom w:val="single" w:sz="4" w:space="0" w:color="auto"/>
            </w:tcBorders>
          </w:tcPr>
          <w:p w14:paraId="3EE75A84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C885630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MM_Phone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55F6048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56FD72C3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287D0D" w14:textId="77777777" w:rsidR="00A25B02" w:rsidRPr="00405038" w:rsidRDefault="00A25B02" w:rsidP="004D14EE">
            <w:r w:rsidRPr="00405038">
              <w:t xml:space="preserve">Телефон товароведа. </w:t>
            </w:r>
          </w:p>
          <w:p w14:paraId="3052503D" w14:textId="77777777" w:rsidR="008E78DC" w:rsidRPr="00405038" w:rsidRDefault="008E78DC" w:rsidP="004D14EE"/>
          <w:p w14:paraId="60DCF8F1" w14:textId="77777777" w:rsidR="008E78DC" w:rsidRPr="00405038" w:rsidRDefault="00432809" w:rsidP="00F12ED6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8E78DC" w:rsidRPr="00405038">
              <w:rPr>
                <w:lang w:val="uk-UA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18472C04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3513DB7E" w14:textId="77777777" w:rsidTr="00405038">
        <w:tc>
          <w:tcPr>
            <w:tcW w:w="851" w:type="dxa"/>
          </w:tcPr>
          <w:p w14:paraId="58AA789F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1EE25616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P_Manager</w:t>
            </w:r>
          </w:p>
        </w:tc>
        <w:tc>
          <w:tcPr>
            <w:tcW w:w="1985" w:type="dxa"/>
          </w:tcPr>
          <w:p w14:paraId="6C0D5A2A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</w:tcPr>
          <w:p w14:paraId="5748E4BC" w14:textId="77777777" w:rsidR="00A25B02" w:rsidRPr="00405038" w:rsidRDefault="00A25B02" w:rsidP="004D14EE">
            <w:pPr>
              <w:jc w:val="center"/>
            </w:pPr>
            <w:r w:rsidRPr="00405038">
              <w:t>50</w:t>
            </w:r>
          </w:p>
        </w:tc>
        <w:tc>
          <w:tcPr>
            <w:tcW w:w="2694" w:type="dxa"/>
          </w:tcPr>
          <w:p w14:paraId="227BD44B" w14:textId="77777777" w:rsidR="00085CDE" w:rsidRPr="00405038" w:rsidRDefault="00085CDE" w:rsidP="00085CDE">
            <w:r w:rsidRPr="00405038">
              <w:rPr>
                <w:lang w:val="uk-UA"/>
              </w:rPr>
              <w:t>ФИО</w:t>
            </w:r>
            <w:r w:rsidRPr="00405038">
              <w:t xml:space="preserve"> менеджера торговой точки (ответственного ТП).</w:t>
            </w:r>
          </w:p>
          <w:p w14:paraId="038C0C7A" w14:textId="77777777" w:rsidR="008E78DC" w:rsidRPr="00405038" w:rsidRDefault="008E78DC" w:rsidP="004D14EE"/>
          <w:p w14:paraId="2EC765E2" w14:textId="77777777" w:rsidR="008E78DC" w:rsidRPr="00405038" w:rsidRDefault="00432809" w:rsidP="00F12ED6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8E78DC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329C6678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1EE09F7C" w14:textId="77777777" w:rsidTr="00405038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14:paraId="55D838B4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304399D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Open_Time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4232F47" w14:textId="77777777" w:rsidR="00A25B02" w:rsidRPr="00405038" w:rsidRDefault="00A25B02" w:rsidP="004D14EE">
            <w:pPr>
              <w:rPr>
                <w:lang w:val="en-US"/>
              </w:rPr>
            </w:pPr>
            <w:r w:rsidRPr="00405038">
              <w:t>Character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44D97835" w14:textId="77777777" w:rsidR="00A25B02" w:rsidRPr="00405038" w:rsidRDefault="00A25B02" w:rsidP="004D14EE">
            <w:pPr>
              <w:jc w:val="center"/>
            </w:pPr>
            <w:r w:rsidRPr="00405038">
              <w:t>5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65E552AF" w14:textId="77777777" w:rsidR="00153B2E" w:rsidRPr="00405038" w:rsidRDefault="00A25B02" w:rsidP="004D14EE">
            <w:r w:rsidRPr="00405038">
              <w:t xml:space="preserve">Время открытия торговой точки в формате ‘hh:mm’. </w:t>
            </w:r>
          </w:p>
          <w:p w14:paraId="29A1DDB7" w14:textId="77777777" w:rsidR="00153B2E" w:rsidRPr="00405038" w:rsidRDefault="00153B2E" w:rsidP="004D14EE"/>
          <w:p w14:paraId="41C37CAA" w14:textId="77777777" w:rsidR="00A25B02" w:rsidRPr="00405038" w:rsidRDefault="00F12ED6" w:rsidP="00F12ED6">
            <w:pPr>
              <w:rPr>
                <w:lang w:val="uk-UA"/>
              </w:rPr>
            </w:pPr>
            <w:r w:rsidRPr="00405038">
              <w:rPr>
                <w:lang w:val="uk-UA"/>
              </w:rPr>
              <w:t xml:space="preserve">Если данных в учетной системе нет, </w:t>
            </w:r>
            <w:r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</w:t>
            </w:r>
            <w:r>
              <w:rPr>
                <w:lang w:val="uk-UA"/>
              </w:rPr>
              <w:t>«</w:t>
            </w:r>
            <w:r w:rsidR="00153B2E" w:rsidRPr="00405038">
              <w:rPr>
                <w:lang w:val="uk-UA"/>
              </w:rPr>
              <w:t>00</w:t>
            </w:r>
            <w:r w:rsidR="00153B2E" w:rsidRPr="00405038">
              <w:t>:00»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03924EAB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4AEE2834" w14:textId="77777777" w:rsidTr="00405038">
        <w:trPr>
          <w:trHeight w:val="268"/>
        </w:trPr>
        <w:tc>
          <w:tcPr>
            <w:tcW w:w="851" w:type="dxa"/>
          </w:tcPr>
          <w:p w14:paraId="2A5315B7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5074D3C3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Close_Time</w:t>
            </w:r>
          </w:p>
        </w:tc>
        <w:tc>
          <w:tcPr>
            <w:tcW w:w="1985" w:type="dxa"/>
          </w:tcPr>
          <w:p w14:paraId="2CECC837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</w:tcPr>
          <w:p w14:paraId="12C9C0CC" w14:textId="77777777" w:rsidR="00A25B02" w:rsidRPr="00405038" w:rsidRDefault="00A25B02" w:rsidP="004D14EE">
            <w:pPr>
              <w:jc w:val="center"/>
            </w:pPr>
            <w:r w:rsidRPr="00405038">
              <w:t>5</w:t>
            </w:r>
          </w:p>
        </w:tc>
        <w:tc>
          <w:tcPr>
            <w:tcW w:w="2694" w:type="dxa"/>
          </w:tcPr>
          <w:p w14:paraId="60F60B47" w14:textId="77777777" w:rsidR="00153B2E" w:rsidRPr="00405038" w:rsidRDefault="00A25B02" w:rsidP="004D14EE">
            <w:r w:rsidRPr="00405038">
              <w:t xml:space="preserve">Время закрытия торговой точки в формате ‘hh:mm’. </w:t>
            </w:r>
          </w:p>
          <w:p w14:paraId="5A1B9356" w14:textId="77777777" w:rsidR="00153B2E" w:rsidRPr="00405038" w:rsidRDefault="00153B2E" w:rsidP="004D14EE">
            <w:pPr>
              <w:rPr>
                <w:lang w:val="uk-UA"/>
              </w:rPr>
            </w:pPr>
          </w:p>
          <w:p w14:paraId="6EF01D56" w14:textId="77777777" w:rsidR="00A25B02" w:rsidRPr="00405038" w:rsidRDefault="00F12ED6" w:rsidP="004D14EE">
            <w:r w:rsidRPr="00405038">
              <w:rPr>
                <w:lang w:val="uk-UA"/>
              </w:rPr>
              <w:t xml:space="preserve">Если данных в учетной системе нет, </w:t>
            </w:r>
            <w:r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</w:t>
            </w:r>
            <w:r>
              <w:rPr>
                <w:lang w:val="uk-UA"/>
              </w:rPr>
              <w:t>«</w:t>
            </w:r>
            <w:r w:rsidRPr="00405038">
              <w:rPr>
                <w:lang w:val="uk-UA"/>
              </w:rPr>
              <w:t>00</w:t>
            </w:r>
            <w:r w:rsidRPr="00405038">
              <w:t>:00»</w:t>
            </w:r>
          </w:p>
        </w:tc>
        <w:tc>
          <w:tcPr>
            <w:tcW w:w="1479" w:type="dxa"/>
          </w:tcPr>
          <w:p w14:paraId="0CA256F2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1D71EA4A" w14:textId="77777777" w:rsidTr="00405038">
        <w:tc>
          <w:tcPr>
            <w:tcW w:w="851" w:type="dxa"/>
          </w:tcPr>
          <w:p w14:paraId="2D8925C3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017A7FA3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Break_From</w:t>
            </w:r>
          </w:p>
        </w:tc>
        <w:tc>
          <w:tcPr>
            <w:tcW w:w="1985" w:type="dxa"/>
          </w:tcPr>
          <w:p w14:paraId="537F42DE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</w:tcPr>
          <w:p w14:paraId="54351065" w14:textId="77777777" w:rsidR="00A25B02" w:rsidRPr="00405038" w:rsidRDefault="00A25B02" w:rsidP="004D14EE">
            <w:pPr>
              <w:jc w:val="center"/>
            </w:pPr>
            <w:r w:rsidRPr="00405038">
              <w:t>5</w:t>
            </w:r>
          </w:p>
        </w:tc>
        <w:tc>
          <w:tcPr>
            <w:tcW w:w="2694" w:type="dxa"/>
          </w:tcPr>
          <w:p w14:paraId="12C2DE84" w14:textId="77777777" w:rsidR="00153B2E" w:rsidRPr="00405038" w:rsidRDefault="00A25B02" w:rsidP="004D14EE">
            <w:r w:rsidRPr="00405038">
              <w:t>Время начала перерыва в формате ‘hh:mm’.</w:t>
            </w:r>
          </w:p>
          <w:p w14:paraId="58DF300A" w14:textId="77777777" w:rsidR="00153B2E" w:rsidRPr="00405038" w:rsidRDefault="00153B2E" w:rsidP="004D14EE"/>
          <w:p w14:paraId="0542D16B" w14:textId="77777777" w:rsidR="00A25B02" w:rsidRPr="00405038" w:rsidRDefault="00F12ED6" w:rsidP="004D14EE">
            <w:r w:rsidRPr="00405038">
              <w:rPr>
                <w:lang w:val="uk-UA"/>
              </w:rPr>
              <w:t xml:space="preserve">Если данных в учетной системе нет, </w:t>
            </w:r>
            <w:r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</w:t>
            </w:r>
            <w:r>
              <w:rPr>
                <w:lang w:val="uk-UA"/>
              </w:rPr>
              <w:t>«</w:t>
            </w:r>
            <w:r w:rsidRPr="00405038">
              <w:rPr>
                <w:lang w:val="uk-UA"/>
              </w:rPr>
              <w:t>00</w:t>
            </w:r>
            <w:r w:rsidRPr="00405038">
              <w:t>:00»</w:t>
            </w:r>
          </w:p>
        </w:tc>
        <w:tc>
          <w:tcPr>
            <w:tcW w:w="1479" w:type="dxa"/>
          </w:tcPr>
          <w:p w14:paraId="6F68AAEB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lastRenderedPageBreak/>
              <w:t>Да</w:t>
            </w:r>
          </w:p>
        </w:tc>
      </w:tr>
      <w:tr w:rsidR="00A25B02" w:rsidRPr="00405038" w14:paraId="62BB6E44" w14:textId="77777777" w:rsidTr="00405038">
        <w:tc>
          <w:tcPr>
            <w:tcW w:w="851" w:type="dxa"/>
          </w:tcPr>
          <w:p w14:paraId="3635E888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4D268677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Break_To</w:t>
            </w:r>
          </w:p>
        </w:tc>
        <w:tc>
          <w:tcPr>
            <w:tcW w:w="1985" w:type="dxa"/>
          </w:tcPr>
          <w:p w14:paraId="5A0173FF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</w:tcPr>
          <w:p w14:paraId="04CBE5A4" w14:textId="77777777" w:rsidR="00A25B02" w:rsidRPr="00405038" w:rsidRDefault="00A25B02" w:rsidP="004D14EE">
            <w:pPr>
              <w:jc w:val="center"/>
            </w:pPr>
            <w:r w:rsidRPr="00405038">
              <w:t>5</w:t>
            </w:r>
          </w:p>
        </w:tc>
        <w:tc>
          <w:tcPr>
            <w:tcW w:w="2694" w:type="dxa"/>
          </w:tcPr>
          <w:p w14:paraId="1D357C8D" w14:textId="77777777" w:rsidR="00A25B02" w:rsidRPr="00405038" w:rsidRDefault="00A25B02" w:rsidP="004D14EE">
            <w:r w:rsidRPr="00405038">
              <w:t xml:space="preserve">Время окончания перерыва в формате ‘hh:mm’. </w:t>
            </w:r>
          </w:p>
          <w:p w14:paraId="27F7FB00" w14:textId="77777777" w:rsidR="00153B2E" w:rsidRPr="00405038" w:rsidRDefault="00153B2E" w:rsidP="004D14EE"/>
          <w:p w14:paraId="6F64F74E" w14:textId="77777777" w:rsidR="00153B2E" w:rsidRPr="00405038" w:rsidRDefault="00F12ED6" w:rsidP="004D14EE">
            <w:r w:rsidRPr="00405038">
              <w:rPr>
                <w:lang w:val="uk-UA"/>
              </w:rPr>
              <w:t xml:space="preserve">Если данных в учетной системе нет, </w:t>
            </w:r>
            <w:r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</w:t>
            </w:r>
            <w:r>
              <w:rPr>
                <w:lang w:val="uk-UA"/>
              </w:rPr>
              <w:t>«</w:t>
            </w:r>
            <w:r w:rsidRPr="00405038">
              <w:rPr>
                <w:lang w:val="uk-UA"/>
              </w:rPr>
              <w:t>00</w:t>
            </w:r>
            <w:r w:rsidRPr="00405038">
              <w:t>:00»</w:t>
            </w:r>
          </w:p>
        </w:tc>
        <w:tc>
          <w:tcPr>
            <w:tcW w:w="1479" w:type="dxa"/>
          </w:tcPr>
          <w:p w14:paraId="0F70500B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3526CB2F" w14:textId="77777777" w:rsidTr="00405038">
        <w:tc>
          <w:tcPr>
            <w:tcW w:w="851" w:type="dxa"/>
            <w:tcBorders>
              <w:bottom w:val="single" w:sz="4" w:space="0" w:color="auto"/>
            </w:tcBorders>
          </w:tcPr>
          <w:p w14:paraId="4B82105A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BA2AE1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ZKPO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0BDFF1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14:paraId="0E9AF11A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9203009" w14:textId="77777777" w:rsidR="00A25B02" w:rsidRPr="00405038" w:rsidRDefault="00A25B02" w:rsidP="004D14EE">
            <w:r w:rsidRPr="00405038">
              <w:t xml:space="preserve">ОКПО. </w:t>
            </w:r>
          </w:p>
          <w:p w14:paraId="12DFAEF3" w14:textId="77777777" w:rsidR="00153B2E" w:rsidRPr="00405038" w:rsidRDefault="00153B2E" w:rsidP="004D14EE"/>
          <w:p w14:paraId="2A476669" w14:textId="77777777" w:rsidR="00153B2E" w:rsidRPr="00405038" w:rsidRDefault="00432809" w:rsidP="00F12ED6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153B2E" w:rsidRPr="00405038">
              <w:rPr>
                <w:lang w:val="uk-UA"/>
              </w:rPr>
              <w:t>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1030A496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67798965" w14:textId="77777777" w:rsidTr="00405038">
        <w:tc>
          <w:tcPr>
            <w:tcW w:w="851" w:type="dxa"/>
          </w:tcPr>
          <w:p w14:paraId="2C4DA8DC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3A53D125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IPN</w:t>
            </w:r>
          </w:p>
        </w:tc>
        <w:tc>
          <w:tcPr>
            <w:tcW w:w="1985" w:type="dxa"/>
          </w:tcPr>
          <w:p w14:paraId="3C8B4E62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474AEC8E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</w:tcPr>
          <w:p w14:paraId="2061CD18" w14:textId="77777777" w:rsidR="00432809" w:rsidRDefault="00A25B02" w:rsidP="00432809">
            <w:r w:rsidRPr="00405038">
              <w:t xml:space="preserve">ИНН </w:t>
            </w:r>
          </w:p>
          <w:p w14:paraId="6305CC76" w14:textId="77777777" w:rsidR="00F12ED6" w:rsidRPr="00405038" w:rsidRDefault="00F12ED6" w:rsidP="00432809"/>
          <w:p w14:paraId="7081B44A" w14:textId="77777777" w:rsidR="00153B2E" w:rsidRPr="00405038" w:rsidRDefault="00F12ED6" w:rsidP="004D14EE">
            <w:pPr>
              <w:rPr>
                <w:b/>
              </w:rPr>
            </w:pPr>
            <w:r w:rsidRPr="00405038">
              <w:rPr>
                <w:lang w:val="uk-UA"/>
              </w:rPr>
              <w:t xml:space="preserve">Если данных в учетной системе нет, </w:t>
            </w:r>
            <w:r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«-».</w:t>
            </w:r>
          </w:p>
        </w:tc>
        <w:tc>
          <w:tcPr>
            <w:tcW w:w="1479" w:type="dxa"/>
          </w:tcPr>
          <w:p w14:paraId="3AEE6A87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09EB2D9C" w14:textId="77777777" w:rsidTr="00405038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14:paraId="3C98C50D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BCC6A00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VATN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C0B5983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14:paraId="5A75FCC9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7B6F9125" w14:textId="77777777" w:rsidR="00A25B02" w:rsidRPr="00405038" w:rsidRDefault="00A25B02" w:rsidP="004D14EE">
            <w:r w:rsidRPr="00405038">
              <w:t xml:space="preserve">Номер плательщика НДС. </w:t>
            </w:r>
          </w:p>
          <w:p w14:paraId="02202863" w14:textId="77777777" w:rsidR="00153B2E" w:rsidRPr="00405038" w:rsidRDefault="00153B2E" w:rsidP="004D14EE"/>
          <w:p w14:paraId="26BA1FD4" w14:textId="77777777" w:rsidR="00153B2E" w:rsidRPr="00405038" w:rsidRDefault="00432809" w:rsidP="00F12ED6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153B2E" w:rsidRPr="00405038">
              <w:rPr>
                <w:lang w:val="uk-UA"/>
              </w:rPr>
              <w:t>.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4D63D4E5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48B8498E" w14:textId="77777777" w:rsidTr="00405038">
        <w:trPr>
          <w:trHeight w:val="268"/>
        </w:trPr>
        <w:tc>
          <w:tcPr>
            <w:tcW w:w="851" w:type="dxa"/>
          </w:tcPr>
          <w:p w14:paraId="1E417A0A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50F3863B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RR</w:t>
            </w:r>
          </w:p>
        </w:tc>
        <w:tc>
          <w:tcPr>
            <w:tcW w:w="1985" w:type="dxa"/>
          </w:tcPr>
          <w:p w14:paraId="297172E8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0051F039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</w:tcPr>
          <w:p w14:paraId="62796830" w14:textId="77777777" w:rsidR="00A25B02" w:rsidRPr="00405038" w:rsidRDefault="00A25B02" w:rsidP="004D14EE">
            <w:r w:rsidRPr="00405038">
              <w:t>Р/с</w:t>
            </w:r>
            <w:r w:rsidR="00153B2E" w:rsidRPr="00405038">
              <w:t>.</w:t>
            </w:r>
          </w:p>
          <w:p w14:paraId="669EDD17" w14:textId="77777777" w:rsidR="00153B2E" w:rsidRPr="00405038" w:rsidRDefault="00153B2E" w:rsidP="004D14EE"/>
          <w:p w14:paraId="7794B9E8" w14:textId="77777777" w:rsidR="00153B2E" w:rsidRPr="00405038" w:rsidRDefault="00432809" w:rsidP="00F12ED6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153B2E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1FACF178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2D011B79" w14:textId="77777777" w:rsidTr="00405038">
        <w:trPr>
          <w:trHeight w:val="268"/>
        </w:trPr>
        <w:tc>
          <w:tcPr>
            <w:tcW w:w="851" w:type="dxa"/>
          </w:tcPr>
          <w:p w14:paraId="60EAB8EE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27C57554" w14:textId="77777777" w:rsidR="00A25B02" w:rsidRPr="00405038" w:rsidRDefault="00A25B02" w:rsidP="004D14EE">
            <w:r w:rsidRPr="00405038">
              <w:t>BankCode</w:t>
            </w:r>
          </w:p>
        </w:tc>
        <w:tc>
          <w:tcPr>
            <w:tcW w:w="1985" w:type="dxa"/>
          </w:tcPr>
          <w:p w14:paraId="5D32DC73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034005D1" w14:textId="77777777" w:rsidR="00A25B02" w:rsidRPr="00405038" w:rsidRDefault="00A25B02" w:rsidP="004D14EE">
            <w:pPr>
              <w:jc w:val="center"/>
            </w:pPr>
            <w:r w:rsidRPr="00405038">
              <w:t>20</w:t>
            </w:r>
          </w:p>
        </w:tc>
        <w:tc>
          <w:tcPr>
            <w:tcW w:w="2694" w:type="dxa"/>
          </w:tcPr>
          <w:p w14:paraId="4A2BD4D4" w14:textId="77777777" w:rsidR="00A25B02" w:rsidRPr="00405038" w:rsidRDefault="00A25B02" w:rsidP="004D14EE">
            <w:r w:rsidRPr="00405038">
              <w:rPr>
                <w:lang w:val="uk-UA"/>
              </w:rPr>
              <w:t xml:space="preserve">Код </w:t>
            </w:r>
            <w:r w:rsidRPr="00405038">
              <w:t xml:space="preserve">банка. </w:t>
            </w:r>
          </w:p>
          <w:p w14:paraId="0E90A1D0" w14:textId="77777777" w:rsidR="00153B2E" w:rsidRPr="00405038" w:rsidRDefault="00153B2E" w:rsidP="004D14EE"/>
          <w:p w14:paraId="5D9C560B" w14:textId="77777777" w:rsidR="00153B2E" w:rsidRPr="00405038" w:rsidRDefault="00432809" w:rsidP="00F12ED6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153B2E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519DC7A6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40253F4E" w14:textId="77777777" w:rsidTr="00405038">
        <w:trPr>
          <w:trHeight w:val="268"/>
        </w:trPr>
        <w:tc>
          <w:tcPr>
            <w:tcW w:w="851" w:type="dxa"/>
          </w:tcPr>
          <w:p w14:paraId="1E87C794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5A002B57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BankName</w:t>
            </w:r>
          </w:p>
        </w:tc>
        <w:tc>
          <w:tcPr>
            <w:tcW w:w="1985" w:type="dxa"/>
          </w:tcPr>
          <w:p w14:paraId="538B99BF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2D9618DE" w14:textId="77777777" w:rsidR="00A25B02" w:rsidRPr="00405038" w:rsidRDefault="00A25B02" w:rsidP="004D14EE">
            <w:pPr>
              <w:jc w:val="center"/>
            </w:pPr>
            <w:r w:rsidRPr="00405038">
              <w:t>50</w:t>
            </w:r>
          </w:p>
        </w:tc>
        <w:tc>
          <w:tcPr>
            <w:tcW w:w="2694" w:type="dxa"/>
          </w:tcPr>
          <w:p w14:paraId="7244C660" w14:textId="77777777" w:rsidR="00A25B02" w:rsidRPr="00405038" w:rsidRDefault="00A25B02" w:rsidP="004D14EE">
            <w:r w:rsidRPr="00405038">
              <w:t xml:space="preserve">Название банка. </w:t>
            </w:r>
          </w:p>
          <w:p w14:paraId="537B46E3" w14:textId="77777777" w:rsidR="00153B2E" w:rsidRPr="00405038" w:rsidRDefault="00153B2E" w:rsidP="004D14EE"/>
          <w:p w14:paraId="3B5B4F9A" w14:textId="77777777" w:rsidR="00153B2E" w:rsidRPr="00405038" w:rsidRDefault="00432809" w:rsidP="00F12ED6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153B2E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39099851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07FE9905" w14:textId="77777777" w:rsidTr="00405038">
        <w:trPr>
          <w:trHeight w:val="268"/>
        </w:trPr>
        <w:tc>
          <w:tcPr>
            <w:tcW w:w="851" w:type="dxa"/>
          </w:tcPr>
          <w:p w14:paraId="6FFA720B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75F6009C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BankAddr</w:t>
            </w:r>
          </w:p>
        </w:tc>
        <w:tc>
          <w:tcPr>
            <w:tcW w:w="1985" w:type="dxa"/>
          </w:tcPr>
          <w:p w14:paraId="7982612C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19D6C29B" w14:textId="77777777" w:rsidR="00A25B02" w:rsidRPr="00405038" w:rsidRDefault="00A25B02" w:rsidP="004D14EE">
            <w:pPr>
              <w:jc w:val="center"/>
            </w:pPr>
            <w:r w:rsidRPr="00405038">
              <w:t>50</w:t>
            </w:r>
          </w:p>
        </w:tc>
        <w:tc>
          <w:tcPr>
            <w:tcW w:w="2694" w:type="dxa"/>
          </w:tcPr>
          <w:p w14:paraId="5EF48441" w14:textId="77777777" w:rsidR="00A25B02" w:rsidRPr="00405038" w:rsidRDefault="00A25B02" w:rsidP="004D14EE">
            <w:r w:rsidRPr="00405038">
              <w:t xml:space="preserve">Адрес банка. </w:t>
            </w:r>
          </w:p>
          <w:p w14:paraId="6582AA8C" w14:textId="77777777" w:rsidR="00153B2E" w:rsidRPr="00405038" w:rsidRDefault="00153B2E" w:rsidP="004D14EE"/>
          <w:p w14:paraId="60D59D24" w14:textId="77777777" w:rsidR="00153B2E" w:rsidRPr="00405038" w:rsidRDefault="00432809" w:rsidP="00F12ED6"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  <w:r w:rsidR="00153B2E" w:rsidRPr="00405038">
              <w:rPr>
                <w:lang w:val="uk-UA"/>
              </w:rPr>
              <w:t>.</w:t>
            </w:r>
          </w:p>
        </w:tc>
        <w:tc>
          <w:tcPr>
            <w:tcW w:w="1479" w:type="dxa"/>
          </w:tcPr>
          <w:p w14:paraId="7DFA5793" w14:textId="77777777" w:rsidR="00A25B02" w:rsidRPr="00405038" w:rsidRDefault="00A25B02" w:rsidP="004D14EE">
            <w:pPr>
              <w:jc w:val="center"/>
              <w:rPr>
                <w:lang w:val="en-AU"/>
              </w:rPr>
            </w:pPr>
            <w:r w:rsidRPr="00405038">
              <w:t>Да</w:t>
            </w:r>
          </w:p>
        </w:tc>
      </w:tr>
      <w:tr w:rsidR="00A25B02" w:rsidRPr="00405038" w14:paraId="459190AC" w14:textId="77777777" w:rsidTr="00405038">
        <w:trPr>
          <w:trHeight w:val="268"/>
        </w:trPr>
        <w:tc>
          <w:tcPr>
            <w:tcW w:w="851" w:type="dxa"/>
          </w:tcPr>
          <w:p w14:paraId="4D40F69C" w14:textId="77777777" w:rsidR="00A25B02" w:rsidRPr="00405038" w:rsidRDefault="00A25B02" w:rsidP="004D14EE">
            <w:pPr>
              <w:rPr>
                <w:lang w:val="en-AU"/>
              </w:rPr>
            </w:pPr>
          </w:p>
        </w:tc>
        <w:tc>
          <w:tcPr>
            <w:tcW w:w="1843" w:type="dxa"/>
          </w:tcPr>
          <w:p w14:paraId="50419570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DTLM</w:t>
            </w:r>
          </w:p>
        </w:tc>
        <w:tc>
          <w:tcPr>
            <w:tcW w:w="1985" w:type="dxa"/>
          </w:tcPr>
          <w:p w14:paraId="7F0ED08F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Character</w:t>
            </w:r>
          </w:p>
        </w:tc>
        <w:tc>
          <w:tcPr>
            <w:tcW w:w="991" w:type="dxa"/>
          </w:tcPr>
          <w:p w14:paraId="76640D36" w14:textId="77777777" w:rsidR="00A25B02" w:rsidRPr="00405038" w:rsidRDefault="00A25B02" w:rsidP="004D14EE">
            <w:pPr>
              <w:jc w:val="center"/>
            </w:pPr>
            <w:r w:rsidRPr="00405038">
              <w:t>14</w:t>
            </w:r>
          </w:p>
        </w:tc>
        <w:tc>
          <w:tcPr>
            <w:tcW w:w="2694" w:type="dxa"/>
          </w:tcPr>
          <w:p w14:paraId="775BB5D8" w14:textId="77777777" w:rsidR="00CA571B" w:rsidRPr="00405038" w:rsidRDefault="00CA571B" w:rsidP="00CA571B">
            <w:pPr>
              <w:rPr>
                <w:lang w:val="uk-UA"/>
              </w:rPr>
            </w:pPr>
            <w:r w:rsidRPr="00405038">
              <w:t xml:space="preserve">Дата и время модификации записи </w:t>
            </w:r>
            <w:r w:rsidRPr="00405038">
              <w:rPr>
                <w:lang w:val="uk-UA"/>
              </w:rPr>
              <w:t>в файле (</w:t>
            </w:r>
            <w:r w:rsidRPr="00405038">
              <w:t>выгрузки информации из УС</w:t>
            </w:r>
            <w:r w:rsidRPr="00405038">
              <w:rPr>
                <w:lang w:val="uk-UA"/>
              </w:rPr>
              <w:t>)</w:t>
            </w:r>
          </w:p>
          <w:p w14:paraId="145C0899" w14:textId="77777777" w:rsidR="00CA571B" w:rsidRPr="00405038" w:rsidRDefault="00CA571B" w:rsidP="00CA571B"/>
          <w:p w14:paraId="29C28311" w14:textId="77777777" w:rsidR="00CA571B" w:rsidRPr="00405038" w:rsidRDefault="00CA571B" w:rsidP="00CA571B">
            <w:r w:rsidRPr="00405038">
              <w:lastRenderedPageBreak/>
              <w:t>Формат: “YYYYMMDD HH:MM”.</w:t>
            </w:r>
          </w:p>
          <w:p w14:paraId="262AE078" w14:textId="7F10E359" w:rsidR="00153B2E" w:rsidRPr="00405038" w:rsidRDefault="00CA571B" w:rsidP="00CA571B">
            <w:pPr>
              <w:tabs>
                <w:tab w:val="left" w:pos="2520"/>
              </w:tabs>
              <w:ind w:firstLine="72"/>
              <w:jc w:val="both"/>
            </w:pPr>
            <w:r w:rsidRPr="00405038">
              <w:rPr>
                <w:i/>
              </w:rPr>
              <w:t>Обязательным является пробел между датой и временем. Пример «</w:t>
            </w:r>
            <w:r w:rsidRPr="00405038">
              <w:rPr>
                <w:i/>
              </w:rPr>
              <w:fldChar w:fldCharType="begin"/>
            </w:r>
            <w:r w:rsidRPr="00405038">
              <w:rPr>
                <w:i/>
              </w:rPr>
              <w:instrText xml:space="preserve"> TIME  \@ "yyyyMMdd H:mm" </w:instrText>
            </w:r>
            <w:r w:rsidRPr="00405038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405038">
              <w:rPr>
                <w:i/>
              </w:rPr>
              <w:fldChar w:fldCharType="end"/>
            </w:r>
            <w:r w:rsidRPr="00405038">
              <w:rPr>
                <w:i/>
              </w:rPr>
              <w:t>»</w:t>
            </w:r>
          </w:p>
        </w:tc>
        <w:tc>
          <w:tcPr>
            <w:tcW w:w="1479" w:type="dxa"/>
          </w:tcPr>
          <w:p w14:paraId="55F22566" w14:textId="77777777" w:rsidR="00A25B02" w:rsidRPr="00405038" w:rsidRDefault="00A25B02" w:rsidP="004D14EE">
            <w:pPr>
              <w:jc w:val="center"/>
            </w:pPr>
            <w:r w:rsidRPr="00405038">
              <w:lastRenderedPageBreak/>
              <w:t>Да</w:t>
            </w:r>
          </w:p>
        </w:tc>
      </w:tr>
      <w:tr w:rsidR="00A25B02" w:rsidRPr="00405038" w14:paraId="42749A62" w14:textId="77777777" w:rsidTr="00405038">
        <w:trPr>
          <w:trHeight w:val="268"/>
        </w:trPr>
        <w:tc>
          <w:tcPr>
            <w:tcW w:w="851" w:type="dxa"/>
          </w:tcPr>
          <w:p w14:paraId="7C67EF6C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FK</w:t>
            </w:r>
          </w:p>
        </w:tc>
        <w:tc>
          <w:tcPr>
            <w:tcW w:w="1843" w:type="dxa"/>
          </w:tcPr>
          <w:p w14:paraId="3A58F360" w14:textId="77777777" w:rsidR="00A25B02" w:rsidRPr="00405038" w:rsidRDefault="00A25B02" w:rsidP="004D14EE">
            <w:pPr>
              <w:rPr>
                <w:lang w:val="en-AU"/>
              </w:rPr>
            </w:pPr>
            <w:r w:rsidRPr="00405038">
              <w:rPr>
                <w:lang w:val="en-AU"/>
              </w:rPr>
              <w:t>Owner_ID</w:t>
            </w:r>
          </w:p>
        </w:tc>
        <w:tc>
          <w:tcPr>
            <w:tcW w:w="1985" w:type="dxa"/>
          </w:tcPr>
          <w:p w14:paraId="017D8E82" w14:textId="77777777" w:rsidR="00A25B02" w:rsidRPr="00405038" w:rsidRDefault="00A25B02" w:rsidP="004D14EE">
            <w:r w:rsidRPr="00405038">
              <w:t>Numeric</w:t>
            </w:r>
          </w:p>
        </w:tc>
        <w:tc>
          <w:tcPr>
            <w:tcW w:w="991" w:type="dxa"/>
          </w:tcPr>
          <w:p w14:paraId="48D0C287" w14:textId="77777777" w:rsidR="00A25B02" w:rsidRPr="00405038" w:rsidRDefault="00A25B02" w:rsidP="004D14EE">
            <w:pPr>
              <w:jc w:val="center"/>
            </w:pPr>
            <w:r w:rsidRPr="00405038">
              <w:t>11</w:t>
            </w:r>
          </w:p>
        </w:tc>
        <w:tc>
          <w:tcPr>
            <w:tcW w:w="2694" w:type="dxa"/>
          </w:tcPr>
          <w:p w14:paraId="0BC3A2D1" w14:textId="77777777" w:rsidR="00153B2E" w:rsidRPr="00405038" w:rsidRDefault="00A25B02" w:rsidP="004D14EE">
            <w:r w:rsidRPr="00405038">
              <w:t xml:space="preserve">Идентификатор </w:t>
            </w:r>
            <w:r w:rsidR="00153B2E" w:rsidRPr="00405038">
              <w:t>менеджера торговой точки (ответственного ТП)</w:t>
            </w:r>
            <w:r w:rsidRPr="00405038">
              <w:t>.</w:t>
            </w:r>
          </w:p>
          <w:p w14:paraId="6B49EED6" w14:textId="77777777" w:rsidR="00153B2E" w:rsidRPr="00405038" w:rsidRDefault="00153B2E" w:rsidP="004D14EE"/>
          <w:p w14:paraId="0E5C6974" w14:textId="77777777" w:rsidR="00153B2E" w:rsidRPr="00405038" w:rsidRDefault="00153B2E" w:rsidP="00842E1A">
            <w:pPr>
              <w:rPr>
                <w:i/>
              </w:rPr>
            </w:pPr>
            <w:r w:rsidRPr="00405038">
              <w:rPr>
                <w:color w:val="FF0000"/>
              </w:rPr>
              <w:t>Заполнять значением «0»</w:t>
            </w:r>
          </w:p>
        </w:tc>
        <w:tc>
          <w:tcPr>
            <w:tcW w:w="1479" w:type="dxa"/>
          </w:tcPr>
          <w:p w14:paraId="0A46353A" w14:textId="77777777" w:rsidR="00A25B02" w:rsidRPr="00405038" w:rsidRDefault="00A25B02" w:rsidP="004D14EE">
            <w:pPr>
              <w:jc w:val="center"/>
            </w:pPr>
            <w:r w:rsidRPr="00405038">
              <w:t>Да</w:t>
            </w:r>
          </w:p>
        </w:tc>
      </w:tr>
      <w:tr w:rsidR="00A25B02" w:rsidRPr="00405038" w14:paraId="78AF4197" w14:textId="77777777" w:rsidTr="00405038">
        <w:trPr>
          <w:trHeight w:val="268"/>
        </w:trPr>
        <w:tc>
          <w:tcPr>
            <w:tcW w:w="851" w:type="dxa"/>
          </w:tcPr>
          <w:p w14:paraId="0E5370CE" w14:textId="77777777" w:rsidR="00A25B02" w:rsidRPr="00405038" w:rsidRDefault="00A25B02" w:rsidP="004D14EE"/>
        </w:tc>
        <w:tc>
          <w:tcPr>
            <w:tcW w:w="1843" w:type="dxa"/>
          </w:tcPr>
          <w:p w14:paraId="321B4217" w14:textId="77777777" w:rsidR="00A25B02" w:rsidRPr="00405038" w:rsidRDefault="00A25B02" w:rsidP="004D14EE">
            <w:r w:rsidRPr="00405038">
              <w:t>CONTR_NUM</w:t>
            </w:r>
          </w:p>
        </w:tc>
        <w:tc>
          <w:tcPr>
            <w:tcW w:w="1985" w:type="dxa"/>
          </w:tcPr>
          <w:p w14:paraId="5AC3291F" w14:textId="77777777" w:rsidR="00A25B02" w:rsidRPr="00405038" w:rsidRDefault="00A25B02" w:rsidP="004D14EE">
            <w:r w:rsidRPr="00405038">
              <w:t>Character</w:t>
            </w:r>
          </w:p>
        </w:tc>
        <w:tc>
          <w:tcPr>
            <w:tcW w:w="991" w:type="dxa"/>
          </w:tcPr>
          <w:p w14:paraId="0C0D7005" w14:textId="77777777" w:rsidR="00A25B02" w:rsidRPr="00405038" w:rsidRDefault="00A25B02" w:rsidP="004D14EE">
            <w:pPr>
              <w:jc w:val="center"/>
            </w:pPr>
            <w:r w:rsidRPr="00405038">
              <w:t>50</w:t>
            </w:r>
          </w:p>
        </w:tc>
        <w:tc>
          <w:tcPr>
            <w:tcW w:w="2694" w:type="dxa"/>
          </w:tcPr>
          <w:p w14:paraId="7A8F168D" w14:textId="77777777" w:rsidR="00A25B02" w:rsidRPr="00405038" w:rsidRDefault="00A25B02" w:rsidP="004D14EE">
            <w:pPr>
              <w:rPr>
                <w:lang w:val="uk-UA"/>
              </w:rPr>
            </w:pPr>
            <w:r w:rsidRPr="00405038">
              <w:t>Номер договор</w:t>
            </w:r>
            <w:r w:rsidRPr="00405038">
              <w:rPr>
                <w:lang w:val="uk-UA"/>
              </w:rPr>
              <w:t>а</w:t>
            </w:r>
          </w:p>
          <w:p w14:paraId="5E611BE7" w14:textId="77777777" w:rsidR="00432809" w:rsidRPr="00405038" w:rsidRDefault="00432809" w:rsidP="00F12ED6">
            <w:pPr>
              <w:rPr>
                <w:lang w:val="uk-UA"/>
              </w:rPr>
            </w:pPr>
            <w:r w:rsidRPr="00405038">
              <w:rPr>
                <w:lang w:val="uk-UA"/>
              </w:rPr>
              <w:t xml:space="preserve">Если данных в учетной системе нет, </w:t>
            </w:r>
            <w:r w:rsidR="00405038">
              <w:rPr>
                <w:lang w:val="uk-UA"/>
              </w:rPr>
              <w:t xml:space="preserve">заполнять </w:t>
            </w:r>
            <w:r w:rsidRPr="00405038">
              <w:rPr>
                <w:lang w:val="uk-UA"/>
              </w:rPr>
              <w:t xml:space="preserve"> значением «-»</w:t>
            </w:r>
          </w:p>
        </w:tc>
        <w:tc>
          <w:tcPr>
            <w:tcW w:w="1479" w:type="dxa"/>
          </w:tcPr>
          <w:p w14:paraId="4E785059" w14:textId="77777777" w:rsidR="00A25B02" w:rsidRPr="00405038" w:rsidRDefault="00A25B02" w:rsidP="004D14EE">
            <w:pPr>
              <w:jc w:val="center"/>
              <w:rPr>
                <w:lang w:val="uk-UA"/>
              </w:rPr>
            </w:pPr>
            <w:r w:rsidRPr="00405038">
              <w:t>Н</w:t>
            </w:r>
            <w:r w:rsidRPr="00405038">
              <w:rPr>
                <w:lang w:val="uk-UA"/>
              </w:rPr>
              <w:t>ет</w:t>
            </w:r>
          </w:p>
        </w:tc>
      </w:tr>
      <w:tr w:rsidR="00A25B02" w:rsidRPr="00405038" w14:paraId="584EF4D4" w14:textId="77777777" w:rsidTr="00405038">
        <w:trPr>
          <w:trHeight w:val="268"/>
        </w:trPr>
        <w:tc>
          <w:tcPr>
            <w:tcW w:w="851" w:type="dxa"/>
          </w:tcPr>
          <w:p w14:paraId="76744732" w14:textId="77777777" w:rsidR="00A25B02" w:rsidRPr="00405038" w:rsidRDefault="00A25B02" w:rsidP="004D14EE"/>
        </w:tc>
        <w:tc>
          <w:tcPr>
            <w:tcW w:w="1843" w:type="dxa"/>
          </w:tcPr>
          <w:p w14:paraId="65DC476B" w14:textId="77777777" w:rsidR="00A25B02" w:rsidRPr="00405038" w:rsidRDefault="00A25B02" w:rsidP="004D14EE">
            <w:r w:rsidRPr="00405038">
              <w:t>CONTR_DATE</w:t>
            </w:r>
          </w:p>
        </w:tc>
        <w:tc>
          <w:tcPr>
            <w:tcW w:w="1985" w:type="dxa"/>
          </w:tcPr>
          <w:p w14:paraId="4EACB042" w14:textId="77777777" w:rsidR="00A25B02" w:rsidRPr="00405038" w:rsidRDefault="00A25B02" w:rsidP="004D14EE">
            <w:r w:rsidRPr="00405038">
              <w:t>Date</w:t>
            </w:r>
          </w:p>
        </w:tc>
        <w:tc>
          <w:tcPr>
            <w:tcW w:w="991" w:type="dxa"/>
          </w:tcPr>
          <w:p w14:paraId="51F2AC64" w14:textId="77777777" w:rsidR="00A25B02" w:rsidRPr="00405038" w:rsidRDefault="00A25B02" w:rsidP="004D14EE">
            <w:pPr>
              <w:jc w:val="center"/>
            </w:pPr>
            <w:r w:rsidRPr="00405038">
              <w:t>8</w:t>
            </w:r>
          </w:p>
        </w:tc>
        <w:tc>
          <w:tcPr>
            <w:tcW w:w="2694" w:type="dxa"/>
          </w:tcPr>
          <w:p w14:paraId="65CC5F0E" w14:textId="77777777" w:rsidR="00A25B02" w:rsidRPr="00405038" w:rsidRDefault="00A25B02" w:rsidP="004D14EE">
            <w:pPr>
              <w:rPr>
                <w:lang w:val="uk-UA"/>
              </w:rPr>
            </w:pPr>
            <w:r w:rsidRPr="00405038">
              <w:t>Дата договор</w:t>
            </w:r>
            <w:r w:rsidRPr="00405038">
              <w:rPr>
                <w:lang w:val="uk-UA"/>
              </w:rPr>
              <w:t>а</w:t>
            </w:r>
          </w:p>
        </w:tc>
        <w:tc>
          <w:tcPr>
            <w:tcW w:w="1479" w:type="dxa"/>
          </w:tcPr>
          <w:p w14:paraId="6C67770C" w14:textId="77777777" w:rsidR="00A25B02" w:rsidRPr="00405038" w:rsidRDefault="00A25B02" w:rsidP="004D14EE">
            <w:pPr>
              <w:jc w:val="center"/>
              <w:rPr>
                <w:lang w:val="uk-UA"/>
              </w:rPr>
            </w:pPr>
            <w:r w:rsidRPr="00405038">
              <w:t>Н</w:t>
            </w:r>
            <w:r w:rsidRPr="00405038">
              <w:rPr>
                <w:lang w:val="uk-UA"/>
              </w:rPr>
              <w:t>ет</w:t>
            </w:r>
          </w:p>
        </w:tc>
      </w:tr>
      <w:tr w:rsidR="0082414C" w:rsidRPr="00405038" w14:paraId="733E7BA6" w14:textId="77777777" w:rsidTr="00405038">
        <w:trPr>
          <w:trHeight w:val="268"/>
        </w:trPr>
        <w:tc>
          <w:tcPr>
            <w:tcW w:w="851" w:type="dxa"/>
          </w:tcPr>
          <w:p w14:paraId="68135163" w14:textId="77777777" w:rsidR="0082414C" w:rsidRPr="00405038" w:rsidRDefault="0082414C" w:rsidP="00432809"/>
        </w:tc>
        <w:tc>
          <w:tcPr>
            <w:tcW w:w="1843" w:type="dxa"/>
          </w:tcPr>
          <w:p w14:paraId="48264424" w14:textId="77777777" w:rsidR="0082414C" w:rsidRPr="00405038" w:rsidRDefault="0082414C" w:rsidP="00432809">
            <w:pPr>
              <w:rPr>
                <w:lang w:val="en-US"/>
              </w:rPr>
            </w:pPr>
            <w:r w:rsidRPr="00405038">
              <w:rPr>
                <w:lang w:val="en-US"/>
              </w:rPr>
              <w:t xml:space="preserve">CNTR_DT_F </w:t>
            </w:r>
          </w:p>
          <w:p w14:paraId="7F10F89C" w14:textId="77777777" w:rsidR="0082414C" w:rsidRPr="00405038" w:rsidRDefault="0082414C" w:rsidP="00432809">
            <w:pPr>
              <w:rPr>
                <w:lang w:val="en-US"/>
              </w:rPr>
            </w:pPr>
          </w:p>
        </w:tc>
        <w:tc>
          <w:tcPr>
            <w:tcW w:w="1985" w:type="dxa"/>
          </w:tcPr>
          <w:p w14:paraId="491E6937" w14:textId="77777777" w:rsidR="0082414C" w:rsidRPr="00405038" w:rsidRDefault="0082414C" w:rsidP="00432809">
            <w:pPr>
              <w:rPr>
                <w:lang w:val="en-US"/>
              </w:rPr>
            </w:pPr>
            <w:r w:rsidRPr="00405038">
              <w:rPr>
                <w:lang w:val="en-US"/>
              </w:rPr>
              <w:t xml:space="preserve">Date </w:t>
            </w:r>
          </w:p>
          <w:p w14:paraId="2EB7363A" w14:textId="77777777" w:rsidR="0082414C" w:rsidRPr="00405038" w:rsidRDefault="0082414C" w:rsidP="00432809">
            <w:pPr>
              <w:rPr>
                <w:lang w:val="en-US"/>
              </w:rPr>
            </w:pPr>
          </w:p>
        </w:tc>
        <w:tc>
          <w:tcPr>
            <w:tcW w:w="991" w:type="dxa"/>
          </w:tcPr>
          <w:p w14:paraId="45A82157" w14:textId="77777777" w:rsidR="0082414C" w:rsidRPr="00405038" w:rsidRDefault="0082414C" w:rsidP="00432809">
            <w:pPr>
              <w:rPr>
                <w:lang w:val="en-US"/>
              </w:rPr>
            </w:pPr>
            <w:r w:rsidRPr="00405038">
              <w:rPr>
                <w:lang w:val="en-US"/>
              </w:rPr>
              <w:t>8</w:t>
            </w:r>
          </w:p>
        </w:tc>
        <w:tc>
          <w:tcPr>
            <w:tcW w:w="2694" w:type="dxa"/>
          </w:tcPr>
          <w:p w14:paraId="5E13F160" w14:textId="77777777" w:rsidR="0082414C" w:rsidRPr="00405038" w:rsidRDefault="0082414C" w:rsidP="00432809">
            <w:pPr>
              <w:rPr>
                <w:lang w:val="en-US"/>
              </w:rPr>
            </w:pPr>
            <w:r w:rsidRPr="00405038">
              <w:rPr>
                <w:lang w:val="en-US"/>
              </w:rPr>
              <w:t xml:space="preserve">Дата окончания действия договора </w:t>
            </w:r>
          </w:p>
          <w:p w14:paraId="3E1FE9DC" w14:textId="77777777" w:rsidR="0082414C" w:rsidRPr="00405038" w:rsidRDefault="0082414C" w:rsidP="00432809">
            <w:pPr>
              <w:rPr>
                <w:lang w:val="en-US"/>
              </w:rPr>
            </w:pPr>
          </w:p>
        </w:tc>
        <w:tc>
          <w:tcPr>
            <w:tcW w:w="1479" w:type="dxa"/>
          </w:tcPr>
          <w:p w14:paraId="695B6BAB" w14:textId="77777777" w:rsidR="0082414C" w:rsidRPr="00405038" w:rsidRDefault="0082414C" w:rsidP="0082414C">
            <w:pPr>
              <w:jc w:val="center"/>
              <w:rPr>
                <w:lang w:val="en-US"/>
              </w:rPr>
            </w:pPr>
            <w:r w:rsidRPr="00405038">
              <w:rPr>
                <w:lang w:val="en-US"/>
              </w:rPr>
              <w:t>Нет</w:t>
            </w:r>
          </w:p>
        </w:tc>
      </w:tr>
      <w:tr w:rsidR="00A25B02" w:rsidRPr="00405038" w14:paraId="6F0A51E7" w14:textId="77777777" w:rsidTr="00405038">
        <w:trPr>
          <w:trHeight w:val="268"/>
        </w:trPr>
        <w:tc>
          <w:tcPr>
            <w:tcW w:w="851" w:type="dxa"/>
          </w:tcPr>
          <w:p w14:paraId="3F1A8B29" w14:textId="77777777" w:rsidR="00A25B02" w:rsidRPr="00405038" w:rsidRDefault="00A25B02" w:rsidP="004D14EE"/>
        </w:tc>
        <w:tc>
          <w:tcPr>
            <w:tcW w:w="1843" w:type="dxa"/>
          </w:tcPr>
          <w:p w14:paraId="78598779" w14:textId="77777777" w:rsidR="00A25B02" w:rsidRPr="00405038" w:rsidRDefault="00A25B02" w:rsidP="004D14EE">
            <w:r w:rsidRPr="00405038">
              <w:t>Status</w:t>
            </w:r>
          </w:p>
        </w:tc>
        <w:tc>
          <w:tcPr>
            <w:tcW w:w="1985" w:type="dxa"/>
          </w:tcPr>
          <w:p w14:paraId="1DAF1629" w14:textId="77777777" w:rsidR="00A25B02" w:rsidRPr="00405038" w:rsidRDefault="00A25B02" w:rsidP="004D14EE">
            <w:r w:rsidRPr="00405038">
              <w:t>Numeric</w:t>
            </w:r>
          </w:p>
        </w:tc>
        <w:tc>
          <w:tcPr>
            <w:tcW w:w="991" w:type="dxa"/>
          </w:tcPr>
          <w:p w14:paraId="60F1D745" w14:textId="77777777" w:rsidR="00A25B02" w:rsidRPr="00405038" w:rsidRDefault="00A25B02" w:rsidP="004D14EE">
            <w:pPr>
              <w:jc w:val="center"/>
            </w:pPr>
            <w:r w:rsidRPr="00405038">
              <w:t>11</w:t>
            </w:r>
          </w:p>
        </w:tc>
        <w:tc>
          <w:tcPr>
            <w:tcW w:w="2694" w:type="dxa"/>
          </w:tcPr>
          <w:p w14:paraId="38DC4AA2" w14:textId="77777777" w:rsidR="00A25B02" w:rsidRPr="00405038" w:rsidRDefault="00A25B02" w:rsidP="004D14EE">
            <w:r w:rsidRPr="00405038">
              <w:t>Статус ТТ (2 – ‘активный’, 9 – ‘неактивный’)</w:t>
            </w:r>
            <w:r w:rsidR="00153B2E" w:rsidRPr="00405038">
              <w:t>.</w:t>
            </w:r>
          </w:p>
          <w:p w14:paraId="7627F726" w14:textId="77777777" w:rsidR="00153B2E" w:rsidRPr="00405038" w:rsidRDefault="00153B2E" w:rsidP="004D14EE"/>
          <w:p w14:paraId="764165E3" w14:textId="77777777" w:rsidR="00153B2E" w:rsidRPr="00405038" w:rsidRDefault="002172FD" w:rsidP="004D14EE">
            <w:r w:rsidRPr="00405038">
              <w:t>Заполнять значением «2» для активных ТТ и «9» для физически закрывшихся ТТ</w:t>
            </w:r>
          </w:p>
        </w:tc>
        <w:tc>
          <w:tcPr>
            <w:tcW w:w="1479" w:type="dxa"/>
          </w:tcPr>
          <w:p w14:paraId="45EEA3AF" w14:textId="77777777" w:rsidR="00A25B02" w:rsidRPr="00405038" w:rsidRDefault="00A25B02" w:rsidP="004D14EE">
            <w:pPr>
              <w:jc w:val="center"/>
            </w:pPr>
            <w:r w:rsidRPr="00405038">
              <w:t>Да</w:t>
            </w:r>
          </w:p>
        </w:tc>
      </w:tr>
      <w:tr w:rsidR="00B0067D" w:rsidRPr="00405038" w14:paraId="6A008816" w14:textId="77777777" w:rsidTr="00405038">
        <w:trPr>
          <w:trHeight w:val="268"/>
        </w:trPr>
        <w:tc>
          <w:tcPr>
            <w:tcW w:w="851" w:type="dxa"/>
          </w:tcPr>
          <w:p w14:paraId="79F5093E" w14:textId="77777777" w:rsidR="00B0067D" w:rsidRPr="00405038" w:rsidRDefault="00B0067D" w:rsidP="003C2224"/>
        </w:tc>
        <w:tc>
          <w:tcPr>
            <w:tcW w:w="1843" w:type="dxa"/>
          </w:tcPr>
          <w:p w14:paraId="48709951" w14:textId="77777777" w:rsidR="00B0067D" w:rsidRPr="00405038" w:rsidRDefault="00B0067D" w:rsidP="003C2224">
            <w:r w:rsidRPr="00405038">
              <w:rPr>
                <w:lang w:val="uk-UA"/>
              </w:rPr>
              <w:t>PComp_</w:t>
            </w:r>
            <w:r w:rsidRPr="00405038">
              <w:t>Code</w:t>
            </w:r>
          </w:p>
        </w:tc>
        <w:tc>
          <w:tcPr>
            <w:tcW w:w="1985" w:type="dxa"/>
          </w:tcPr>
          <w:p w14:paraId="22B693C4" w14:textId="77777777" w:rsidR="00B0067D" w:rsidRPr="00405038" w:rsidRDefault="00B0067D" w:rsidP="003C2224">
            <w:r w:rsidRPr="00405038">
              <w:rPr>
                <w:lang w:val="uk-UA"/>
              </w:rPr>
              <w:t>Character</w:t>
            </w:r>
          </w:p>
        </w:tc>
        <w:tc>
          <w:tcPr>
            <w:tcW w:w="991" w:type="dxa"/>
          </w:tcPr>
          <w:p w14:paraId="514F89CA" w14:textId="77777777" w:rsidR="00B0067D" w:rsidRPr="00405038" w:rsidRDefault="00B0067D" w:rsidP="003C2224">
            <w:pPr>
              <w:jc w:val="center"/>
            </w:pPr>
            <w:r w:rsidRPr="00405038">
              <w:rPr>
                <w:lang w:val="uk-UA"/>
              </w:rPr>
              <w:t>25</w:t>
            </w:r>
          </w:p>
        </w:tc>
        <w:tc>
          <w:tcPr>
            <w:tcW w:w="2694" w:type="dxa"/>
          </w:tcPr>
          <w:p w14:paraId="7365DE13" w14:textId="77777777" w:rsidR="00B0067D" w:rsidRPr="00405038" w:rsidRDefault="00B0067D" w:rsidP="003C2224">
            <w:pPr>
              <w:rPr>
                <w:lang w:val="uk-UA"/>
              </w:rPr>
            </w:pPr>
            <w:r w:rsidRPr="00405038">
              <w:rPr>
                <w:lang w:val="uk-UA"/>
              </w:rPr>
              <w:t>Внешний код юридического лица из учетной системы Дистриб</w:t>
            </w:r>
            <w:r w:rsidRPr="00405038">
              <w:t>ь</w:t>
            </w:r>
            <w:r w:rsidRPr="00405038">
              <w:rPr>
                <w:lang w:val="uk-UA"/>
              </w:rPr>
              <w:t xml:space="preserve">ютора </w:t>
            </w:r>
          </w:p>
          <w:p w14:paraId="26057AFC" w14:textId="77777777" w:rsidR="00B0067D" w:rsidRPr="00405038" w:rsidRDefault="00B0067D" w:rsidP="00F12ED6">
            <w:pPr>
              <w:rPr>
                <w:lang w:val="uk-UA"/>
              </w:rPr>
            </w:pPr>
            <w:r w:rsidRPr="00405038">
              <w:rPr>
                <w:lang w:val="uk-UA"/>
              </w:rPr>
              <w:t>(</w:t>
            </w:r>
            <w:r w:rsidR="00F12ED6">
              <w:rPr>
                <w:lang w:val="uk-UA"/>
              </w:rPr>
              <w:t>из</w:t>
            </w:r>
            <w:r w:rsidRPr="00405038">
              <w:rPr>
                <w:lang w:val="uk-UA"/>
              </w:rPr>
              <w:t xml:space="preserve"> </w:t>
            </w:r>
            <w:r w:rsidR="00F12ED6">
              <w:rPr>
                <w:lang w:val="uk-UA"/>
              </w:rPr>
              <w:t>т</w:t>
            </w:r>
            <w:r w:rsidRPr="00405038">
              <w:rPr>
                <w:lang w:val="uk-UA"/>
              </w:rPr>
              <w:t>аблиц</w:t>
            </w:r>
            <w:r w:rsidR="00F12ED6">
              <w:rPr>
                <w:lang w:val="uk-UA"/>
              </w:rPr>
              <w:t>ы</w:t>
            </w:r>
            <w:r w:rsidRPr="00405038">
              <w:rPr>
                <w:lang w:val="uk-UA"/>
              </w:rPr>
              <w:t xml:space="preserve"> </w:t>
            </w:r>
            <w:r w:rsidRPr="00405038">
              <w:t>PARCOMP</w:t>
            </w:r>
            <w:r w:rsidRPr="00405038">
              <w:rPr>
                <w:lang w:val="uk-UA"/>
              </w:rPr>
              <w:t>)</w:t>
            </w:r>
          </w:p>
        </w:tc>
        <w:tc>
          <w:tcPr>
            <w:tcW w:w="1479" w:type="dxa"/>
          </w:tcPr>
          <w:p w14:paraId="3B4BE798" w14:textId="77777777" w:rsidR="00B0067D" w:rsidRPr="00405038" w:rsidRDefault="00B0067D" w:rsidP="003C2224">
            <w:pPr>
              <w:jc w:val="center"/>
            </w:pPr>
            <w:r w:rsidRPr="00405038">
              <w:rPr>
                <w:lang w:val="uk-UA"/>
              </w:rPr>
              <w:t>Нет</w:t>
            </w:r>
          </w:p>
        </w:tc>
      </w:tr>
      <w:tr w:rsidR="00B0067D" w:rsidRPr="00405038" w14:paraId="1EC78EA9" w14:textId="77777777" w:rsidTr="00405038">
        <w:trPr>
          <w:trHeight w:val="268"/>
        </w:trPr>
        <w:tc>
          <w:tcPr>
            <w:tcW w:w="851" w:type="dxa"/>
          </w:tcPr>
          <w:p w14:paraId="317193FA" w14:textId="77777777" w:rsidR="00B0067D" w:rsidRPr="00405038" w:rsidRDefault="00B0067D" w:rsidP="003C2224"/>
        </w:tc>
        <w:tc>
          <w:tcPr>
            <w:tcW w:w="1843" w:type="dxa"/>
          </w:tcPr>
          <w:p w14:paraId="6D46AB72" w14:textId="77777777" w:rsidR="00B0067D" w:rsidRPr="00405038" w:rsidRDefault="00B0067D" w:rsidP="003C2224">
            <w:r w:rsidRPr="00405038">
              <w:rPr>
                <w:lang w:val="en-US"/>
              </w:rPr>
              <w:t>DC_Allow</w:t>
            </w:r>
          </w:p>
        </w:tc>
        <w:tc>
          <w:tcPr>
            <w:tcW w:w="1985" w:type="dxa"/>
          </w:tcPr>
          <w:p w14:paraId="4B2C1525" w14:textId="77777777" w:rsidR="00B0067D" w:rsidRPr="00405038" w:rsidRDefault="00B0067D" w:rsidP="003C2224">
            <w:pPr>
              <w:rPr>
                <w:lang w:val="en-US"/>
              </w:rPr>
            </w:pPr>
            <w:r w:rsidRPr="00405038">
              <w:rPr>
                <w:lang w:val="en-US"/>
              </w:rPr>
              <w:t>Numeric</w:t>
            </w:r>
          </w:p>
        </w:tc>
        <w:tc>
          <w:tcPr>
            <w:tcW w:w="991" w:type="dxa"/>
          </w:tcPr>
          <w:p w14:paraId="75341976" w14:textId="77777777" w:rsidR="00B0067D" w:rsidRPr="00405038" w:rsidRDefault="00B0067D" w:rsidP="003C2224">
            <w:pPr>
              <w:jc w:val="center"/>
              <w:rPr>
                <w:lang w:val="en-US"/>
              </w:rPr>
            </w:pPr>
            <w:r w:rsidRPr="00405038">
              <w:rPr>
                <w:lang w:val="en-US"/>
              </w:rPr>
              <w:t>3</w:t>
            </w:r>
          </w:p>
        </w:tc>
        <w:tc>
          <w:tcPr>
            <w:tcW w:w="2694" w:type="dxa"/>
          </w:tcPr>
          <w:p w14:paraId="6AC1A8B8" w14:textId="77777777" w:rsidR="00B0067D" w:rsidRPr="00405038" w:rsidRDefault="00B0067D" w:rsidP="00842E1A">
            <w:r w:rsidRPr="00405038">
              <w:rPr>
                <w:lang w:val="uk-UA"/>
              </w:rPr>
              <w:t xml:space="preserve">Признак наличия </w:t>
            </w:r>
            <w:r w:rsidR="00A7464F" w:rsidRPr="00405038">
              <w:rPr>
                <w:lang w:val="uk-UA"/>
              </w:rPr>
              <w:t>УТТ</w:t>
            </w:r>
            <w:r w:rsidRPr="00405038">
              <w:rPr>
                <w:lang w:val="uk-UA"/>
              </w:rPr>
              <w:t xml:space="preserve"> (</w:t>
            </w:r>
            <w:r w:rsidR="002B124E" w:rsidRPr="00405038">
              <w:rPr>
                <w:lang w:val="uk-UA"/>
              </w:rPr>
              <w:t>«</w:t>
            </w:r>
            <w:r w:rsidRPr="00405038">
              <w:rPr>
                <w:lang w:val="uk-UA"/>
              </w:rPr>
              <w:t>0</w:t>
            </w:r>
            <w:r w:rsidR="002B124E" w:rsidRPr="00405038">
              <w:rPr>
                <w:lang w:val="uk-UA"/>
              </w:rPr>
              <w:t>»</w:t>
            </w:r>
            <w:r w:rsidRPr="00405038">
              <w:rPr>
                <w:lang w:val="uk-UA"/>
              </w:rPr>
              <w:t xml:space="preserve"> – </w:t>
            </w:r>
            <w:r w:rsidR="00417634" w:rsidRPr="00405038">
              <w:rPr>
                <w:lang w:val="uk-UA"/>
              </w:rPr>
              <w:t>простая ТТ</w:t>
            </w:r>
            <w:r w:rsidRPr="00405038">
              <w:rPr>
                <w:lang w:val="uk-UA"/>
              </w:rPr>
              <w:t xml:space="preserve">, </w:t>
            </w:r>
            <w:r w:rsidRPr="00405038">
              <w:rPr>
                <w:lang w:val="uk-UA"/>
              </w:rPr>
              <w:br/>
            </w:r>
            <w:r w:rsidR="002B124E" w:rsidRPr="00405038">
              <w:rPr>
                <w:lang w:val="uk-UA"/>
              </w:rPr>
              <w:t>«</w:t>
            </w:r>
            <w:r w:rsidRPr="00405038">
              <w:rPr>
                <w:lang w:val="uk-UA"/>
              </w:rPr>
              <w:t>1</w:t>
            </w:r>
            <w:r w:rsidR="002B124E" w:rsidRPr="00405038">
              <w:rPr>
                <w:lang w:val="uk-UA"/>
              </w:rPr>
              <w:t>»</w:t>
            </w:r>
            <w:r w:rsidRPr="00405038">
              <w:rPr>
                <w:lang w:val="uk-UA"/>
              </w:rPr>
              <w:t xml:space="preserve"> – точка привязана к </w:t>
            </w:r>
            <w:r w:rsidR="00417634" w:rsidRPr="00405038">
              <w:rPr>
                <w:lang w:val="uk-UA"/>
              </w:rPr>
              <w:t>УТТ</w:t>
            </w:r>
            <w:r w:rsidRPr="00405038">
              <w:rPr>
                <w:lang w:val="uk-UA"/>
              </w:rPr>
              <w:t xml:space="preserve">, </w:t>
            </w:r>
            <w:r w:rsidRPr="00405038">
              <w:rPr>
                <w:lang w:val="uk-UA"/>
              </w:rPr>
              <w:br/>
            </w:r>
            <w:r w:rsidR="002B124E" w:rsidRPr="00405038">
              <w:rPr>
                <w:lang w:val="uk-UA"/>
              </w:rPr>
              <w:t>«</w:t>
            </w:r>
            <w:r w:rsidRPr="00405038">
              <w:rPr>
                <w:lang w:val="uk-UA"/>
              </w:rPr>
              <w:t>2</w:t>
            </w:r>
            <w:r w:rsidR="002B124E" w:rsidRPr="00405038">
              <w:rPr>
                <w:lang w:val="uk-UA"/>
              </w:rPr>
              <w:t>»</w:t>
            </w:r>
            <w:r w:rsidRPr="00405038">
              <w:rPr>
                <w:lang w:val="uk-UA"/>
              </w:rPr>
              <w:t xml:space="preserve"> – точка является </w:t>
            </w:r>
            <w:r w:rsidR="00417634" w:rsidRPr="00405038">
              <w:rPr>
                <w:lang w:val="uk-UA"/>
              </w:rPr>
              <w:t>УТТ</w:t>
            </w:r>
            <w:r w:rsidRPr="00405038">
              <w:rPr>
                <w:lang w:val="uk-UA"/>
              </w:rPr>
              <w:t>)</w:t>
            </w:r>
          </w:p>
        </w:tc>
        <w:tc>
          <w:tcPr>
            <w:tcW w:w="1479" w:type="dxa"/>
          </w:tcPr>
          <w:p w14:paraId="22728791" w14:textId="77777777" w:rsidR="00B0067D" w:rsidRPr="00405038" w:rsidRDefault="00B0067D" w:rsidP="003C2224">
            <w:pPr>
              <w:jc w:val="center"/>
              <w:rPr>
                <w:lang w:val="en-US"/>
              </w:rPr>
            </w:pPr>
            <w:r w:rsidRPr="00405038">
              <w:rPr>
                <w:lang w:val="uk-UA"/>
              </w:rPr>
              <w:t>Нет</w:t>
            </w:r>
          </w:p>
        </w:tc>
      </w:tr>
      <w:tr w:rsidR="00B0067D" w:rsidRPr="00405038" w14:paraId="67C30389" w14:textId="77777777" w:rsidTr="00405038">
        <w:trPr>
          <w:trHeight w:val="268"/>
        </w:trPr>
        <w:tc>
          <w:tcPr>
            <w:tcW w:w="851" w:type="dxa"/>
          </w:tcPr>
          <w:p w14:paraId="68B899B9" w14:textId="77777777" w:rsidR="00B0067D" w:rsidRPr="00405038" w:rsidRDefault="00B0067D" w:rsidP="003C222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0CEE2E1E" w14:textId="77777777" w:rsidR="00B0067D" w:rsidRPr="00405038" w:rsidRDefault="00B0067D" w:rsidP="003C2224">
            <w:pPr>
              <w:rPr>
                <w:lang w:val="en-US"/>
              </w:rPr>
            </w:pPr>
            <w:r w:rsidRPr="00405038">
              <w:rPr>
                <w:lang w:val="en-US"/>
              </w:rPr>
              <w:t>OLDistCent</w:t>
            </w:r>
          </w:p>
        </w:tc>
        <w:tc>
          <w:tcPr>
            <w:tcW w:w="1985" w:type="dxa"/>
          </w:tcPr>
          <w:p w14:paraId="286BFB8F" w14:textId="77777777" w:rsidR="00B0067D" w:rsidRPr="00405038" w:rsidRDefault="00B0067D" w:rsidP="003C2224">
            <w:pPr>
              <w:rPr>
                <w:lang w:val="en-US"/>
              </w:rPr>
            </w:pPr>
            <w:r w:rsidRPr="00405038">
              <w:rPr>
                <w:lang w:val="uk-UA"/>
              </w:rPr>
              <w:t>Character</w:t>
            </w:r>
          </w:p>
        </w:tc>
        <w:tc>
          <w:tcPr>
            <w:tcW w:w="991" w:type="dxa"/>
          </w:tcPr>
          <w:p w14:paraId="519E5B70" w14:textId="77777777" w:rsidR="00B0067D" w:rsidRPr="00405038" w:rsidRDefault="00B0067D" w:rsidP="003C2224">
            <w:pPr>
              <w:jc w:val="center"/>
              <w:rPr>
                <w:lang w:val="en-US"/>
              </w:rPr>
            </w:pPr>
            <w:r w:rsidRPr="00405038">
              <w:rPr>
                <w:lang w:val="uk-UA"/>
              </w:rPr>
              <w:t>25</w:t>
            </w:r>
          </w:p>
        </w:tc>
        <w:tc>
          <w:tcPr>
            <w:tcW w:w="2694" w:type="dxa"/>
          </w:tcPr>
          <w:p w14:paraId="4326C442" w14:textId="77777777" w:rsidR="00B0067D" w:rsidRPr="00405038" w:rsidRDefault="00417634" w:rsidP="003C2224">
            <w:pPr>
              <w:rPr>
                <w:lang w:val="uk-UA"/>
              </w:rPr>
            </w:pPr>
            <w:r w:rsidRPr="00405038">
              <w:rPr>
                <w:lang w:val="uk-UA"/>
              </w:rPr>
              <w:t>Узловая торговая точка (код УТТ</w:t>
            </w:r>
            <w:r w:rsidR="00B0067D" w:rsidRPr="00405038">
              <w:rPr>
                <w:lang w:val="uk-UA"/>
              </w:rPr>
              <w:t>)</w:t>
            </w:r>
            <w:r w:rsidR="008209DF" w:rsidRPr="00405038">
              <w:rPr>
                <w:lang w:val="uk-UA"/>
              </w:rPr>
              <w:t xml:space="preserve"> (</w:t>
            </w:r>
            <w:r w:rsidR="008209DF" w:rsidRPr="00405038">
              <w:rPr>
                <w:lang w:val="en-US"/>
              </w:rPr>
              <w:t>OL</w:t>
            </w:r>
            <w:r w:rsidR="008209DF" w:rsidRPr="00405038">
              <w:t>_</w:t>
            </w:r>
            <w:r w:rsidR="008209DF" w:rsidRPr="00405038">
              <w:rPr>
                <w:lang w:val="en-US"/>
              </w:rPr>
              <w:t>CODE</w:t>
            </w:r>
            <w:r w:rsidR="008209DF" w:rsidRPr="00405038">
              <w:t xml:space="preserve"> соответствующего </w:t>
            </w:r>
            <w:r w:rsidRPr="00405038">
              <w:t>УТТ</w:t>
            </w:r>
            <w:r w:rsidR="008209DF" w:rsidRPr="00405038">
              <w:rPr>
                <w:lang w:val="uk-UA"/>
              </w:rPr>
              <w:t>)</w:t>
            </w:r>
          </w:p>
        </w:tc>
        <w:tc>
          <w:tcPr>
            <w:tcW w:w="1479" w:type="dxa"/>
          </w:tcPr>
          <w:p w14:paraId="4143F962" w14:textId="77777777" w:rsidR="00B0067D" w:rsidRPr="00405038" w:rsidRDefault="00B0067D" w:rsidP="003C2224">
            <w:pPr>
              <w:jc w:val="center"/>
              <w:rPr>
                <w:lang w:val="en-US"/>
              </w:rPr>
            </w:pPr>
            <w:r w:rsidRPr="00405038">
              <w:rPr>
                <w:lang w:val="uk-UA"/>
              </w:rPr>
              <w:t>Нет</w:t>
            </w:r>
          </w:p>
        </w:tc>
      </w:tr>
      <w:tr w:rsidR="00B0067D" w:rsidRPr="00405038" w14:paraId="00AB6413" w14:textId="77777777" w:rsidTr="00405038">
        <w:trPr>
          <w:trHeight w:val="268"/>
        </w:trPr>
        <w:tc>
          <w:tcPr>
            <w:tcW w:w="851" w:type="dxa"/>
          </w:tcPr>
          <w:p w14:paraId="3F6B7DEE" w14:textId="77777777" w:rsidR="00B0067D" w:rsidRPr="00405038" w:rsidRDefault="00B0067D" w:rsidP="003C222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19CAE12A" w14:textId="77777777" w:rsidR="00B0067D" w:rsidRPr="00405038" w:rsidRDefault="00B0067D" w:rsidP="003C2224">
            <w:pPr>
              <w:rPr>
                <w:lang w:val="en-US"/>
              </w:rPr>
            </w:pPr>
            <w:r w:rsidRPr="00405038">
              <w:rPr>
                <w:lang w:val="en-US"/>
              </w:rPr>
              <w:t>OLDistShar</w:t>
            </w:r>
          </w:p>
        </w:tc>
        <w:tc>
          <w:tcPr>
            <w:tcW w:w="1985" w:type="dxa"/>
          </w:tcPr>
          <w:p w14:paraId="172CC999" w14:textId="77777777" w:rsidR="00B0067D" w:rsidRPr="00405038" w:rsidRDefault="00B0067D" w:rsidP="003C2224">
            <w:pPr>
              <w:rPr>
                <w:lang w:val="en-US"/>
              </w:rPr>
            </w:pPr>
            <w:r w:rsidRPr="00405038">
              <w:rPr>
                <w:lang w:val="en-US"/>
              </w:rPr>
              <w:t>Numeric</w:t>
            </w:r>
          </w:p>
        </w:tc>
        <w:tc>
          <w:tcPr>
            <w:tcW w:w="991" w:type="dxa"/>
          </w:tcPr>
          <w:p w14:paraId="2C3EB50C" w14:textId="77777777" w:rsidR="00B0067D" w:rsidRPr="00405038" w:rsidRDefault="00B0067D" w:rsidP="003C2224">
            <w:pPr>
              <w:jc w:val="center"/>
              <w:rPr>
                <w:lang w:val="en-US"/>
              </w:rPr>
            </w:pPr>
            <w:r w:rsidRPr="00405038">
              <w:rPr>
                <w:lang w:val="en-US"/>
              </w:rPr>
              <w:t>(7, 3)</w:t>
            </w:r>
          </w:p>
        </w:tc>
        <w:tc>
          <w:tcPr>
            <w:tcW w:w="2694" w:type="dxa"/>
          </w:tcPr>
          <w:p w14:paraId="7CB44541" w14:textId="77777777" w:rsidR="00B0067D" w:rsidRPr="00405038" w:rsidRDefault="00B0067D" w:rsidP="003C2224">
            <w:pPr>
              <w:rPr>
                <w:lang w:val="uk-UA"/>
              </w:rPr>
            </w:pPr>
            <w:r w:rsidRPr="00405038">
              <w:rPr>
                <w:lang w:val="uk-UA"/>
              </w:rPr>
              <w:t>Удельный вес дистрибьюции</w:t>
            </w:r>
            <w:r w:rsidR="00604B3D" w:rsidRPr="00405038">
              <w:rPr>
                <w:lang w:val="uk-UA"/>
              </w:rPr>
              <w:t>.</w:t>
            </w:r>
          </w:p>
          <w:p w14:paraId="2AD1BBC9" w14:textId="77777777" w:rsidR="00604B3D" w:rsidRPr="00405038" w:rsidRDefault="00604B3D" w:rsidP="003C2224">
            <w:pPr>
              <w:rPr>
                <w:lang w:val="uk-UA"/>
              </w:rPr>
            </w:pPr>
          </w:p>
          <w:p w14:paraId="4B1DDA85" w14:textId="77777777" w:rsidR="00604B3D" w:rsidRPr="00405038" w:rsidRDefault="00604B3D" w:rsidP="003C2224">
            <w:pPr>
              <w:rPr>
                <w:lang w:val="uk-UA"/>
              </w:rPr>
            </w:pPr>
            <w:r w:rsidRPr="00F12ED6">
              <w:rPr>
                <w:color w:val="FF0000"/>
                <w:lang w:val="uk-UA"/>
              </w:rPr>
              <w:t>Оставлять пустым.</w:t>
            </w:r>
          </w:p>
        </w:tc>
        <w:tc>
          <w:tcPr>
            <w:tcW w:w="1479" w:type="dxa"/>
          </w:tcPr>
          <w:p w14:paraId="53550B9D" w14:textId="77777777" w:rsidR="00B0067D" w:rsidRPr="00405038" w:rsidRDefault="00B0067D" w:rsidP="003C2224">
            <w:pPr>
              <w:jc w:val="center"/>
              <w:rPr>
                <w:lang w:val="en-US"/>
              </w:rPr>
            </w:pPr>
            <w:r w:rsidRPr="00405038">
              <w:rPr>
                <w:lang w:val="uk-UA"/>
              </w:rPr>
              <w:t>Нет</w:t>
            </w:r>
          </w:p>
        </w:tc>
      </w:tr>
      <w:tr w:rsidR="00B0067D" w:rsidRPr="00405038" w14:paraId="7C23C16E" w14:textId="77777777" w:rsidTr="00405038">
        <w:trPr>
          <w:trHeight w:val="268"/>
        </w:trPr>
        <w:tc>
          <w:tcPr>
            <w:tcW w:w="851" w:type="dxa"/>
          </w:tcPr>
          <w:p w14:paraId="4A2ADECE" w14:textId="77777777" w:rsidR="00B0067D" w:rsidRPr="00405038" w:rsidRDefault="00B0067D" w:rsidP="003C2224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69B25DA0" w14:textId="77777777" w:rsidR="00B0067D" w:rsidRPr="00405038" w:rsidRDefault="00B0067D" w:rsidP="003C2224">
            <w:pPr>
              <w:rPr>
                <w:lang w:val="en-US"/>
              </w:rPr>
            </w:pPr>
            <w:r w:rsidRPr="00405038">
              <w:rPr>
                <w:lang w:val="en-US"/>
              </w:rPr>
              <w:t>DC_Deliver</w:t>
            </w:r>
          </w:p>
        </w:tc>
        <w:tc>
          <w:tcPr>
            <w:tcW w:w="1985" w:type="dxa"/>
          </w:tcPr>
          <w:p w14:paraId="7ABEB1CA" w14:textId="77777777" w:rsidR="00B0067D" w:rsidRPr="00405038" w:rsidRDefault="00B0067D" w:rsidP="003C2224">
            <w:pPr>
              <w:rPr>
                <w:lang w:val="en-US"/>
              </w:rPr>
            </w:pPr>
            <w:r w:rsidRPr="00405038">
              <w:rPr>
                <w:lang w:val="en-US"/>
              </w:rPr>
              <w:t>Logical</w:t>
            </w:r>
          </w:p>
        </w:tc>
        <w:tc>
          <w:tcPr>
            <w:tcW w:w="991" w:type="dxa"/>
          </w:tcPr>
          <w:p w14:paraId="00B79D74" w14:textId="77777777" w:rsidR="00B0067D" w:rsidRPr="00405038" w:rsidRDefault="00B0067D" w:rsidP="003C2224">
            <w:pPr>
              <w:jc w:val="center"/>
              <w:rPr>
                <w:lang w:val="en-US"/>
              </w:rPr>
            </w:pPr>
            <w:r w:rsidRPr="00405038">
              <w:rPr>
                <w:lang w:val="en-US"/>
              </w:rPr>
              <w:t>1</w:t>
            </w:r>
          </w:p>
        </w:tc>
        <w:tc>
          <w:tcPr>
            <w:tcW w:w="2694" w:type="dxa"/>
          </w:tcPr>
          <w:p w14:paraId="1F20236A" w14:textId="77777777" w:rsidR="00B0067D" w:rsidRPr="00405038" w:rsidRDefault="00B0067D" w:rsidP="003C2224">
            <w:pPr>
              <w:rPr>
                <w:lang w:val="uk-UA"/>
              </w:rPr>
            </w:pPr>
            <w:r w:rsidRPr="00405038">
              <w:rPr>
                <w:lang w:val="uk-UA"/>
              </w:rPr>
              <w:t xml:space="preserve">Доставка в </w:t>
            </w:r>
            <w:r w:rsidR="00417634" w:rsidRPr="00405038">
              <w:rPr>
                <w:lang w:val="uk-UA"/>
              </w:rPr>
              <w:t>УТТ</w:t>
            </w:r>
            <w:r w:rsidR="00604B3D" w:rsidRPr="00405038">
              <w:rPr>
                <w:lang w:val="uk-UA"/>
              </w:rPr>
              <w:br/>
            </w:r>
            <w:r w:rsidR="00604B3D" w:rsidRPr="00405038">
              <w:rPr>
                <w:lang w:val="uk-UA"/>
              </w:rPr>
              <w:br/>
            </w:r>
            <w:r w:rsidR="0029602E" w:rsidRPr="00405038">
              <w:rPr>
                <w:lang w:val="uk-UA"/>
              </w:rPr>
              <w:t>З</w:t>
            </w:r>
            <w:r w:rsidR="00604B3D" w:rsidRPr="00405038">
              <w:rPr>
                <w:lang w:val="uk-UA"/>
              </w:rPr>
              <w:t xml:space="preserve">аполнять значением «1» в случае если доставка осуществляется в </w:t>
            </w:r>
            <w:r w:rsidR="00417634" w:rsidRPr="00405038">
              <w:rPr>
                <w:lang w:val="uk-UA"/>
              </w:rPr>
              <w:t>УТТ</w:t>
            </w:r>
            <w:r w:rsidR="00604B3D" w:rsidRPr="00405038">
              <w:rPr>
                <w:lang w:val="uk-UA"/>
              </w:rPr>
              <w:t>, в противном случае заполнять значением «0»</w:t>
            </w:r>
          </w:p>
        </w:tc>
        <w:tc>
          <w:tcPr>
            <w:tcW w:w="1479" w:type="dxa"/>
          </w:tcPr>
          <w:p w14:paraId="2EFB5CCC" w14:textId="77777777" w:rsidR="00B0067D" w:rsidRPr="00405038" w:rsidRDefault="00B0067D" w:rsidP="003C2224">
            <w:pPr>
              <w:jc w:val="center"/>
            </w:pPr>
            <w:r w:rsidRPr="00405038">
              <w:rPr>
                <w:lang w:val="uk-UA"/>
              </w:rPr>
              <w:t>Нет</w:t>
            </w:r>
          </w:p>
        </w:tc>
      </w:tr>
      <w:tr w:rsidR="009D10E9" w:rsidRPr="00405038" w14:paraId="39D5B5A6" w14:textId="77777777" w:rsidTr="00405038">
        <w:trPr>
          <w:trHeight w:val="268"/>
        </w:trPr>
        <w:tc>
          <w:tcPr>
            <w:tcW w:w="851" w:type="dxa"/>
          </w:tcPr>
          <w:p w14:paraId="02C08DD1" w14:textId="77777777" w:rsidR="009D10E9" w:rsidRPr="00405038" w:rsidRDefault="009D10E9" w:rsidP="00A90837"/>
        </w:tc>
        <w:tc>
          <w:tcPr>
            <w:tcW w:w="1843" w:type="dxa"/>
          </w:tcPr>
          <w:p w14:paraId="300D3590" w14:textId="77777777" w:rsidR="009D10E9" w:rsidRPr="00405038" w:rsidRDefault="009D10E9" w:rsidP="00A90837">
            <w:r w:rsidRPr="00405038">
              <w:rPr>
                <w:lang w:val="en-US"/>
              </w:rPr>
              <w:t>DC</w:t>
            </w:r>
            <w:r w:rsidRPr="00405038">
              <w:t>_</w:t>
            </w:r>
            <w:r w:rsidRPr="00405038">
              <w:rPr>
                <w:lang w:val="en-US"/>
              </w:rPr>
              <w:t>Payer</w:t>
            </w:r>
          </w:p>
        </w:tc>
        <w:tc>
          <w:tcPr>
            <w:tcW w:w="1985" w:type="dxa"/>
          </w:tcPr>
          <w:p w14:paraId="05CC965B" w14:textId="77777777" w:rsidR="009D10E9" w:rsidRPr="00405038" w:rsidRDefault="009D10E9" w:rsidP="00A90837">
            <w:r w:rsidRPr="00405038">
              <w:rPr>
                <w:lang w:val="en-US"/>
              </w:rPr>
              <w:t>Logical</w:t>
            </w:r>
          </w:p>
        </w:tc>
        <w:tc>
          <w:tcPr>
            <w:tcW w:w="991" w:type="dxa"/>
          </w:tcPr>
          <w:p w14:paraId="14B0DEA7" w14:textId="77777777" w:rsidR="009D10E9" w:rsidRPr="00405038" w:rsidRDefault="009D10E9" w:rsidP="00A90837">
            <w:pPr>
              <w:jc w:val="center"/>
            </w:pPr>
            <w:r w:rsidRPr="00405038">
              <w:t>1</w:t>
            </w:r>
          </w:p>
        </w:tc>
        <w:tc>
          <w:tcPr>
            <w:tcW w:w="2694" w:type="dxa"/>
          </w:tcPr>
          <w:p w14:paraId="605A6BFB" w14:textId="77777777" w:rsidR="009D10E9" w:rsidRPr="00405038" w:rsidRDefault="009D10E9" w:rsidP="00A90837">
            <w:pPr>
              <w:rPr>
                <w:lang w:val="uk-UA"/>
              </w:rPr>
            </w:pPr>
            <w:r w:rsidRPr="00405038">
              <w:rPr>
                <w:lang w:val="uk-UA"/>
              </w:rPr>
              <w:t>Плательщик УТТ</w:t>
            </w:r>
            <w:r w:rsidRPr="00405038">
              <w:rPr>
                <w:lang w:val="uk-UA"/>
              </w:rPr>
              <w:br/>
            </w:r>
            <w:r w:rsidRPr="00405038">
              <w:rPr>
                <w:lang w:val="uk-UA"/>
              </w:rPr>
              <w:br/>
              <w:t>Заполнять значением «1» в случае если оплата осуществляется УТТ, в противном случае заполнять значением «0»</w:t>
            </w:r>
          </w:p>
        </w:tc>
        <w:tc>
          <w:tcPr>
            <w:tcW w:w="1479" w:type="dxa"/>
          </w:tcPr>
          <w:p w14:paraId="07ED68AF" w14:textId="77777777" w:rsidR="009D10E9" w:rsidRPr="00405038" w:rsidRDefault="009D10E9" w:rsidP="00A90837">
            <w:pPr>
              <w:jc w:val="center"/>
            </w:pPr>
            <w:r w:rsidRPr="00405038">
              <w:rPr>
                <w:lang w:val="uk-UA"/>
              </w:rPr>
              <w:t>Нет</w:t>
            </w:r>
          </w:p>
        </w:tc>
      </w:tr>
      <w:tr w:rsidR="00A25B02" w:rsidRPr="00405038" w14:paraId="526B41B7" w14:textId="77777777" w:rsidTr="00405038">
        <w:trPr>
          <w:trHeight w:val="268"/>
        </w:trPr>
        <w:tc>
          <w:tcPr>
            <w:tcW w:w="851" w:type="dxa"/>
          </w:tcPr>
          <w:p w14:paraId="56A6845C" w14:textId="77777777" w:rsidR="00A25B02" w:rsidRPr="00405038" w:rsidRDefault="00A25B02" w:rsidP="004D14EE"/>
        </w:tc>
        <w:tc>
          <w:tcPr>
            <w:tcW w:w="1843" w:type="dxa"/>
          </w:tcPr>
          <w:p w14:paraId="4D309C35" w14:textId="77777777" w:rsidR="00A25B02" w:rsidRPr="00405038" w:rsidRDefault="009D10E9" w:rsidP="009D10E9">
            <w:r w:rsidRPr="00405038">
              <w:rPr>
                <w:lang w:val="en-US"/>
              </w:rPr>
              <w:t>Lic_Usage</w:t>
            </w:r>
          </w:p>
        </w:tc>
        <w:tc>
          <w:tcPr>
            <w:tcW w:w="1985" w:type="dxa"/>
          </w:tcPr>
          <w:p w14:paraId="5CE56E7A" w14:textId="77777777" w:rsidR="00A25B02" w:rsidRPr="00405038" w:rsidRDefault="009D10E9" w:rsidP="004D14EE">
            <w:r w:rsidRPr="00405038">
              <w:rPr>
                <w:lang w:val="en-US"/>
              </w:rPr>
              <w:t>Numeric</w:t>
            </w:r>
          </w:p>
        </w:tc>
        <w:tc>
          <w:tcPr>
            <w:tcW w:w="991" w:type="dxa"/>
          </w:tcPr>
          <w:p w14:paraId="68CC1443" w14:textId="77777777" w:rsidR="00A25B02" w:rsidRPr="00405038" w:rsidRDefault="009D10E9" w:rsidP="004D14EE">
            <w:pPr>
              <w:jc w:val="center"/>
              <w:rPr>
                <w:lang w:val="en-US"/>
              </w:rPr>
            </w:pPr>
            <w:r w:rsidRPr="00405038">
              <w:rPr>
                <w:lang w:val="en-US"/>
              </w:rPr>
              <w:t>5</w:t>
            </w:r>
          </w:p>
        </w:tc>
        <w:tc>
          <w:tcPr>
            <w:tcW w:w="2694" w:type="dxa"/>
          </w:tcPr>
          <w:p w14:paraId="7832354A" w14:textId="77777777" w:rsidR="009D10E9" w:rsidRPr="00405038" w:rsidRDefault="009D10E9" w:rsidP="009D10E9">
            <w:pPr>
              <w:pStyle w:val="Default"/>
              <w:rPr>
                <w:lang w:val="ru-RU"/>
              </w:rPr>
            </w:pPr>
            <w:r w:rsidRPr="00405038">
              <w:rPr>
                <w:lang w:val="ru-RU"/>
              </w:rPr>
              <w:t xml:space="preserve">Выбор контроля лицензий (0 - не использовать, 1- с предупреждением, 2- с запретом) </w:t>
            </w:r>
          </w:p>
          <w:p w14:paraId="393347C0" w14:textId="77777777" w:rsidR="009D10E9" w:rsidRPr="00405038" w:rsidRDefault="009D10E9" w:rsidP="004D14EE"/>
          <w:p w14:paraId="7F5471EE" w14:textId="77777777" w:rsidR="002F7FF6" w:rsidRPr="00405038" w:rsidRDefault="00604B3D" w:rsidP="009D10E9">
            <w:pPr>
              <w:rPr>
                <w:lang w:val="uk-UA"/>
              </w:rPr>
            </w:pPr>
            <w:r w:rsidRPr="00A47DE3">
              <w:rPr>
                <w:color w:val="FF0000"/>
                <w:lang w:val="uk-UA"/>
              </w:rPr>
              <w:t>Заполнять значением «</w:t>
            </w:r>
            <w:r w:rsidR="009D10E9" w:rsidRPr="00A47DE3">
              <w:rPr>
                <w:color w:val="FF0000"/>
              </w:rPr>
              <w:t>0</w:t>
            </w:r>
            <w:r w:rsidRPr="00A47DE3">
              <w:rPr>
                <w:color w:val="FF0000"/>
                <w:lang w:val="uk-UA"/>
              </w:rPr>
              <w:t>»</w:t>
            </w:r>
          </w:p>
        </w:tc>
        <w:tc>
          <w:tcPr>
            <w:tcW w:w="1479" w:type="dxa"/>
          </w:tcPr>
          <w:p w14:paraId="65A3A7DA" w14:textId="77777777" w:rsidR="00A25B02" w:rsidRPr="00405038" w:rsidRDefault="009D10E9" w:rsidP="004D14EE">
            <w:pPr>
              <w:jc w:val="center"/>
            </w:pPr>
            <w:r w:rsidRPr="00405038">
              <w:t>Да</w:t>
            </w:r>
          </w:p>
        </w:tc>
      </w:tr>
    </w:tbl>
    <w:p w14:paraId="77C4FC6B" w14:textId="77777777" w:rsidR="00A25B02" w:rsidRPr="00EF3EE1" w:rsidRDefault="00A25B02" w:rsidP="00A25B02">
      <w:pPr>
        <w:ind w:left="709"/>
      </w:pPr>
    </w:p>
    <w:p w14:paraId="5B148723" w14:textId="77777777" w:rsidR="00DE02FB" w:rsidRPr="00A47DE3" w:rsidRDefault="00DE02FB" w:rsidP="00DE02FB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_Toc462842629"/>
      <w:r w:rsidRPr="00A47DE3">
        <w:rPr>
          <w:rFonts w:ascii="Times New Roman" w:hAnsi="Times New Roman" w:cs="Times New Roman"/>
          <w:sz w:val="28"/>
          <w:szCs w:val="28"/>
          <w:lang w:val="ru-RU"/>
        </w:rPr>
        <w:t>Импорт информации о локальной продукции (в т.ч. миксов):</w:t>
      </w:r>
      <w:bookmarkEnd w:id="26"/>
    </w:p>
    <w:p w14:paraId="3D9123B4" w14:textId="77777777" w:rsidR="00DE02FB" w:rsidRPr="00A47DE3" w:rsidRDefault="00A47DE3" w:rsidP="001B10BF">
      <w:pPr>
        <w:pStyle w:val="2"/>
        <w:numPr>
          <w:ilvl w:val="2"/>
          <w:numId w:val="10"/>
        </w:numPr>
        <w:jc w:val="both"/>
        <w:rPr>
          <w:rFonts w:ascii="Times New Roman" w:hAnsi="Times New Roman" w:cs="Times New Roman"/>
          <w:lang w:val="ru-RU"/>
        </w:rPr>
      </w:pPr>
      <w:bookmarkStart w:id="27" w:name="_Toc462842630"/>
      <w:r>
        <w:rPr>
          <w:rFonts w:ascii="Times New Roman" w:hAnsi="Times New Roman" w:cs="Times New Roman"/>
          <w:lang w:val="ru-RU"/>
        </w:rPr>
        <w:t xml:space="preserve">Таблица </w:t>
      </w:r>
      <w:r w:rsidR="00DE02FB" w:rsidRPr="00A47DE3">
        <w:rPr>
          <w:rFonts w:ascii="Times New Roman" w:hAnsi="Times New Roman" w:cs="Times New Roman"/>
          <w:lang w:val="ru-RU"/>
        </w:rPr>
        <w:t>LOCLPROD</w:t>
      </w:r>
      <w:bookmarkEnd w:id="27"/>
    </w:p>
    <w:p w14:paraId="04139001" w14:textId="77777777" w:rsidR="00DE02FB" w:rsidRPr="00EF3EE1" w:rsidRDefault="00DE02FB" w:rsidP="001B10BF">
      <w:pPr>
        <w:ind w:left="720"/>
        <w:jc w:val="both"/>
      </w:pPr>
      <w:r w:rsidRPr="00EF3EE1">
        <w:t xml:space="preserve">Импорт информации о локальной продукции и ее привязках к глобальной кодировке </w:t>
      </w:r>
      <w:r w:rsidR="001B10BF">
        <w:rPr>
          <w:lang w:val="en-US"/>
        </w:rPr>
        <w:t>B</w:t>
      </w:r>
      <w:r w:rsidR="001B10BF" w:rsidRPr="001B10BF">
        <w:t>eiersdorf</w:t>
      </w:r>
      <w:r w:rsidR="001B10BF">
        <w:t xml:space="preserve"> (</w:t>
      </w:r>
      <w:r w:rsidR="001B10BF" w:rsidRPr="00E33E15">
        <w:rPr>
          <w:lang w:val="en-US"/>
        </w:rPr>
        <w:t>NART</w:t>
      </w:r>
      <w:r w:rsidR="001B10BF">
        <w:t>)</w:t>
      </w:r>
      <w:r w:rsidRPr="00EF3EE1">
        <w:t>.</w:t>
      </w:r>
    </w:p>
    <w:p w14:paraId="7D882125" w14:textId="77777777" w:rsidR="00DE02FB" w:rsidRPr="00EF3EE1" w:rsidRDefault="00DE02FB" w:rsidP="001B10BF">
      <w:pPr>
        <w:ind w:left="709"/>
        <w:jc w:val="both"/>
      </w:pPr>
    </w:p>
    <w:p w14:paraId="6A6C7DC7" w14:textId="77777777" w:rsidR="006C3FCD" w:rsidRDefault="006C3FCD" w:rsidP="001B10BF">
      <w:pPr>
        <w:ind w:left="720"/>
        <w:jc w:val="both"/>
      </w:pPr>
      <w:r>
        <w:t>Для учета продукции в учетной системе Дистрибьютора должен существовать справочник НОМЕНКЛАТУРА.</w:t>
      </w:r>
    </w:p>
    <w:p w14:paraId="5F222684" w14:textId="77777777" w:rsidR="006C3FCD" w:rsidRDefault="006C3FCD" w:rsidP="001B10BF">
      <w:pPr>
        <w:ind w:left="720"/>
        <w:jc w:val="both"/>
      </w:pPr>
      <w:r>
        <w:t>В справочнике НОМЕНКЛАТУРА Учетной системы Дистрибьютора должен присутствовать реквизит “уникальный код продукции производителя (Глобальный код)» (если нет - завести), который служит для связки локальной продукции дистрибьют</w:t>
      </w:r>
      <w:r w:rsidR="00B7331D">
        <w:t xml:space="preserve">ора с глобальной продукцией </w:t>
      </w:r>
      <w:r w:rsidR="00DB371C">
        <w:t>производителя</w:t>
      </w:r>
      <w:r>
        <w:t xml:space="preserve">. Для связки используется </w:t>
      </w:r>
      <w:r w:rsidR="001B10BF">
        <w:rPr>
          <w:lang w:val="en-US"/>
        </w:rPr>
        <w:t>NART</w:t>
      </w:r>
      <w:r w:rsidR="001B10BF" w:rsidRPr="001B10BF">
        <w:t xml:space="preserve"> </w:t>
      </w:r>
      <w:r w:rsidR="001B10BF">
        <w:t>код</w:t>
      </w:r>
      <w:r>
        <w:t xml:space="preserve"> продукта. </w:t>
      </w:r>
    </w:p>
    <w:p w14:paraId="3C2C6D05" w14:textId="77777777" w:rsidR="006C3FCD" w:rsidRDefault="006C3FCD" w:rsidP="001B10BF">
      <w:pPr>
        <w:ind w:left="720"/>
        <w:jc w:val="both"/>
      </w:pPr>
      <w:r>
        <w:t xml:space="preserve">В конечном итоге в справочнике НОМЕНКЛАТУРА каждому продукту </w:t>
      </w:r>
      <w:r w:rsidR="00DB371C">
        <w:t xml:space="preserve">производителя </w:t>
      </w:r>
      <w:r>
        <w:t xml:space="preserve">должен быть проставлен какой-то </w:t>
      </w:r>
      <w:r w:rsidR="001B10BF">
        <w:rPr>
          <w:lang w:val="en-US"/>
        </w:rPr>
        <w:t>NART</w:t>
      </w:r>
      <w:r w:rsidR="001B10BF" w:rsidRPr="001B10BF">
        <w:t xml:space="preserve"> </w:t>
      </w:r>
      <w:r w:rsidR="001B10BF">
        <w:t>код</w:t>
      </w:r>
      <w:r>
        <w:t>.</w:t>
      </w:r>
    </w:p>
    <w:p w14:paraId="0F5F3535" w14:textId="77777777" w:rsidR="00F96B93" w:rsidRDefault="006C3FCD" w:rsidP="006C6A58">
      <w:pPr>
        <w:ind w:left="720"/>
        <w:jc w:val="both"/>
      </w:pPr>
      <w:r>
        <w:t xml:space="preserve">При этом должно соблюдаться условие привязки Глобальных кодов к Локальным кодам как «один-к-одному» (т.е. у каждого локального продукта должен быть свой уникальный </w:t>
      </w:r>
      <w:r w:rsidR="001B10BF">
        <w:rPr>
          <w:lang w:val="en-US"/>
        </w:rPr>
        <w:t>NART</w:t>
      </w:r>
      <w:r>
        <w:t>)</w:t>
      </w:r>
    </w:p>
    <w:p w14:paraId="5288E44E" w14:textId="77777777" w:rsidR="006C6A58" w:rsidRPr="00EF3EE1" w:rsidRDefault="006C6A58" w:rsidP="006C6A58">
      <w:pPr>
        <w:ind w:left="720"/>
        <w:jc w:val="both"/>
      </w:pPr>
    </w:p>
    <w:p w14:paraId="68AB6B0F" w14:textId="77777777" w:rsidR="00DE02FB" w:rsidRPr="00EF3EE1" w:rsidRDefault="00DE02FB" w:rsidP="00DE02FB">
      <w:pPr>
        <w:ind w:firstLine="720"/>
      </w:pPr>
      <w:r w:rsidRPr="00EF3EE1">
        <w:t>Необходимо:</w:t>
      </w:r>
    </w:p>
    <w:p w14:paraId="13371FC7" w14:textId="77777777" w:rsidR="00DE02FB" w:rsidRPr="00EF3EE1" w:rsidRDefault="00DE02FB" w:rsidP="00DE02FB">
      <w:pPr>
        <w:ind w:left="709"/>
      </w:pPr>
      <w:r w:rsidRPr="00EF3EE1">
        <w:t>реализовать выгрузку данных в таблицу следующего формата.</w:t>
      </w:r>
    </w:p>
    <w:p w14:paraId="44CADC66" w14:textId="77777777" w:rsidR="00DE02FB" w:rsidRPr="00EF3EE1" w:rsidRDefault="00DE02FB" w:rsidP="00DE02FB">
      <w:pPr>
        <w:ind w:left="709"/>
      </w:pP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275"/>
        <w:gridCol w:w="993"/>
        <w:gridCol w:w="3402"/>
        <w:gridCol w:w="1479"/>
      </w:tblGrid>
      <w:tr w:rsidR="00DE02FB" w:rsidRPr="00EF3EE1" w14:paraId="54126A6B" w14:textId="77777777" w:rsidTr="00654789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761D5B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50FFE8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762493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5E536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16F8E0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65BF3" w14:textId="77777777" w:rsidR="00DE02FB" w:rsidRPr="00751906" w:rsidRDefault="00DE02FB" w:rsidP="00DE02FB">
            <w:pPr>
              <w:jc w:val="center"/>
              <w:rPr>
                <w:b/>
                <w:lang w:val="uk-UA"/>
              </w:rPr>
            </w:pPr>
            <w:r w:rsidRPr="00EF3EE1">
              <w:rPr>
                <w:b/>
              </w:rPr>
              <w:t>Поле обязательн</w:t>
            </w:r>
            <w:r w:rsidRPr="00EF3EE1">
              <w:rPr>
                <w:b/>
              </w:rPr>
              <w:lastRenderedPageBreak/>
              <w:t>ое</w:t>
            </w:r>
            <w:r w:rsidR="00751906">
              <w:rPr>
                <w:b/>
                <w:lang w:val="uk-UA"/>
              </w:rPr>
              <w:t xml:space="preserve"> для заполнения</w:t>
            </w:r>
          </w:p>
        </w:tc>
      </w:tr>
      <w:tr w:rsidR="00DE02FB" w:rsidRPr="00EF3EE1" w14:paraId="777463E5" w14:textId="77777777" w:rsidTr="00654789">
        <w:trPr>
          <w:trHeight w:val="268"/>
        </w:trPr>
        <w:tc>
          <w:tcPr>
            <w:tcW w:w="851" w:type="dxa"/>
            <w:tcBorders>
              <w:top w:val="single" w:sz="12" w:space="0" w:color="auto"/>
            </w:tcBorders>
          </w:tcPr>
          <w:p w14:paraId="61896F59" w14:textId="77777777" w:rsidR="00DE02FB" w:rsidRPr="00EF3EE1" w:rsidRDefault="00DE02FB" w:rsidP="00DE02FB">
            <w:pPr>
              <w:pStyle w:val="a8"/>
            </w:pPr>
            <w:r w:rsidRPr="00EF3EE1">
              <w:lastRenderedPageBreak/>
              <w:t>PK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081996C" w14:textId="77777777" w:rsidR="00DE02FB" w:rsidRPr="00EF3EE1" w:rsidRDefault="00DE02FB" w:rsidP="00DE02FB">
            <w:r w:rsidRPr="00EF3EE1">
              <w:t xml:space="preserve">LocalCode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36E7BA3F" w14:textId="77777777" w:rsidR="00DE02FB" w:rsidRPr="00EF3EE1" w:rsidRDefault="00DE02FB" w:rsidP="00DE02FB">
            <w:r w:rsidRPr="00EF3EE1">
              <w:t>Character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72E0E005" w14:textId="77777777"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37FF178D" w14:textId="77777777" w:rsidR="00DE02FB" w:rsidRPr="00EF3EE1" w:rsidRDefault="000103B1" w:rsidP="00DE02FB">
            <w:r w:rsidRPr="00EF3EE1">
              <w:t>Локальный к</w:t>
            </w:r>
            <w:r w:rsidR="00DE02FB" w:rsidRPr="00EF3EE1">
              <w:t>од продукции</w:t>
            </w:r>
            <w:r w:rsidRPr="00EF3EE1">
              <w:t xml:space="preserve"> из учетной системы Дистрибьютора</w:t>
            </w:r>
          </w:p>
        </w:tc>
        <w:tc>
          <w:tcPr>
            <w:tcW w:w="1479" w:type="dxa"/>
            <w:tcBorders>
              <w:top w:val="single" w:sz="12" w:space="0" w:color="auto"/>
            </w:tcBorders>
          </w:tcPr>
          <w:p w14:paraId="50376040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71DDC8A8" w14:textId="77777777" w:rsidTr="00654789">
        <w:tc>
          <w:tcPr>
            <w:tcW w:w="851" w:type="dxa"/>
          </w:tcPr>
          <w:p w14:paraId="47293091" w14:textId="77777777" w:rsidR="00DE02FB" w:rsidRPr="00EF3EE1" w:rsidRDefault="00DE02FB" w:rsidP="00DE02FB">
            <w:r w:rsidRPr="00EF3EE1">
              <w:t>FK</w:t>
            </w:r>
          </w:p>
        </w:tc>
        <w:tc>
          <w:tcPr>
            <w:tcW w:w="1843" w:type="dxa"/>
          </w:tcPr>
          <w:p w14:paraId="12390591" w14:textId="77777777" w:rsidR="00DE02FB" w:rsidRPr="00EF3EE1" w:rsidRDefault="00DE02FB" w:rsidP="00DE02FB">
            <w:r w:rsidRPr="00EF3EE1">
              <w:t>Code</w:t>
            </w:r>
          </w:p>
        </w:tc>
        <w:tc>
          <w:tcPr>
            <w:tcW w:w="1275" w:type="dxa"/>
          </w:tcPr>
          <w:p w14:paraId="30974BD1" w14:textId="77777777" w:rsidR="00DE02FB" w:rsidRPr="00EF3EE1" w:rsidRDefault="00DE02FB" w:rsidP="00DE02FB">
            <w:r w:rsidRPr="00EF3EE1">
              <w:t>Character</w:t>
            </w:r>
          </w:p>
        </w:tc>
        <w:tc>
          <w:tcPr>
            <w:tcW w:w="993" w:type="dxa"/>
          </w:tcPr>
          <w:p w14:paraId="374456FC" w14:textId="77777777"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3402" w:type="dxa"/>
          </w:tcPr>
          <w:p w14:paraId="53C9D504" w14:textId="77777777" w:rsidR="00CC0EEB" w:rsidRPr="001B10BF" w:rsidRDefault="000103B1" w:rsidP="00DE02FB">
            <w:r w:rsidRPr="00EF3EE1">
              <w:t>Г</w:t>
            </w:r>
            <w:r w:rsidR="00DE02FB" w:rsidRPr="00EF3EE1">
              <w:t xml:space="preserve">лобальной </w:t>
            </w:r>
            <w:r w:rsidRPr="00EF3EE1">
              <w:t>код</w:t>
            </w:r>
            <w:r w:rsidR="00C206EE" w:rsidRPr="00EF3EE1">
              <w:t xml:space="preserve"> производителя</w:t>
            </w:r>
            <w:r w:rsidRPr="00EF3EE1">
              <w:t xml:space="preserve"> </w:t>
            </w:r>
            <w:r w:rsidR="00DE02FB" w:rsidRPr="00EF3EE1">
              <w:t>продукции</w:t>
            </w:r>
            <w:r w:rsidR="001B10BF" w:rsidRPr="001B10BF">
              <w:t xml:space="preserve"> </w:t>
            </w:r>
            <w:r w:rsidR="001B10BF">
              <w:rPr>
                <w:lang w:val="en-US"/>
              </w:rPr>
              <w:t>NART</w:t>
            </w:r>
            <w:r w:rsidR="00CC0EEB" w:rsidRPr="00CC0EEB">
              <w:t>.</w:t>
            </w:r>
          </w:p>
          <w:p w14:paraId="00FDE1A2" w14:textId="77777777" w:rsidR="000103B1" w:rsidRPr="00EF3EE1" w:rsidRDefault="000103B1" w:rsidP="00DE02FB">
            <w:r w:rsidRPr="00EF3EE1">
              <w:t xml:space="preserve"> </w:t>
            </w:r>
          </w:p>
          <w:p w14:paraId="26C5BBE6" w14:textId="77777777" w:rsidR="000103B1" w:rsidRPr="00EF3EE1" w:rsidRDefault="000103B1" w:rsidP="00CC0EEB">
            <w:r w:rsidRPr="00EF3EE1">
              <w:t xml:space="preserve">Если </w:t>
            </w:r>
            <w:r w:rsidR="00CC0EEB">
              <w:t xml:space="preserve">товар является </w:t>
            </w:r>
            <w:r w:rsidR="000E77CA" w:rsidRPr="00EF3EE1">
              <w:t>микс</w:t>
            </w:r>
            <w:r w:rsidR="00376301" w:rsidRPr="00EF3EE1">
              <w:t xml:space="preserve"> (смотка)</w:t>
            </w:r>
            <w:r w:rsidRPr="00EF3EE1">
              <w:t xml:space="preserve"> </w:t>
            </w:r>
            <w:r w:rsidR="0001361C">
              <w:t>–</w:t>
            </w:r>
            <w:r w:rsidRPr="00EF3EE1">
              <w:t xml:space="preserve"> </w:t>
            </w:r>
            <w:r w:rsidR="0001361C">
              <w:t>оставлять пустым</w:t>
            </w:r>
            <w:r w:rsidRPr="00EF3EE1">
              <w:t>.</w:t>
            </w:r>
          </w:p>
        </w:tc>
        <w:tc>
          <w:tcPr>
            <w:tcW w:w="1479" w:type="dxa"/>
          </w:tcPr>
          <w:p w14:paraId="0AC63B4E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5596A627" w14:textId="77777777" w:rsidTr="00654789">
        <w:tc>
          <w:tcPr>
            <w:tcW w:w="851" w:type="dxa"/>
          </w:tcPr>
          <w:p w14:paraId="6467C8C2" w14:textId="77777777" w:rsidR="00DE02FB" w:rsidRPr="00EF3EE1" w:rsidRDefault="00DE02FB" w:rsidP="00DE02FB"/>
        </w:tc>
        <w:tc>
          <w:tcPr>
            <w:tcW w:w="1843" w:type="dxa"/>
          </w:tcPr>
          <w:p w14:paraId="7C8D961C" w14:textId="77777777" w:rsidR="00DE02FB" w:rsidRPr="00EF3EE1" w:rsidRDefault="00DE02FB" w:rsidP="00DE02FB">
            <w:r w:rsidRPr="00EF3EE1">
              <w:t>Name</w:t>
            </w:r>
          </w:p>
        </w:tc>
        <w:tc>
          <w:tcPr>
            <w:tcW w:w="1275" w:type="dxa"/>
          </w:tcPr>
          <w:p w14:paraId="5EC4B5FE" w14:textId="77777777" w:rsidR="00DE02FB" w:rsidRPr="00EF3EE1" w:rsidRDefault="00DE02FB" w:rsidP="00DE02FB">
            <w:r w:rsidRPr="00EF3EE1">
              <w:t>Character</w:t>
            </w:r>
          </w:p>
        </w:tc>
        <w:tc>
          <w:tcPr>
            <w:tcW w:w="993" w:type="dxa"/>
          </w:tcPr>
          <w:p w14:paraId="3B86BAFF" w14:textId="77777777" w:rsidR="00DE02FB" w:rsidRPr="00EF3EE1" w:rsidRDefault="00DE02FB" w:rsidP="00DE02FB">
            <w:pPr>
              <w:jc w:val="center"/>
            </w:pPr>
            <w:r w:rsidRPr="00EF3EE1">
              <w:t>50</w:t>
            </w:r>
          </w:p>
        </w:tc>
        <w:tc>
          <w:tcPr>
            <w:tcW w:w="3402" w:type="dxa"/>
          </w:tcPr>
          <w:p w14:paraId="3AC0ADCA" w14:textId="77777777" w:rsidR="00DE02FB" w:rsidRPr="00EF3EE1" w:rsidRDefault="00DE02FB" w:rsidP="00DE02FB">
            <w:r w:rsidRPr="00EF3EE1">
              <w:t>Название продукции</w:t>
            </w:r>
          </w:p>
        </w:tc>
        <w:tc>
          <w:tcPr>
            <w:tcW w:w="1479" w:type="dxa"/>
          </w:tcPr>
          <w:p w14:paraId="0CD80078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6956063C" w14:textId="77777777" w:rsidTr="00654789">
        <w:tc>
          <w:tcPr>
            <w:tcW w:w="851" w:type="dxa"/>
            <w:tcBorders>
              <w:bottom w:val="single" w:sz="4" w:space="0" w:color="auto"/>
            </w:tcBorders>
          </w:tcPr>
          <w:p w14:paraId="0F71069B" w14:textId="77777777" w:rsidR="00DE02FB" w:rsidRPr="00EF3EE1" w:rsidRDefault="00DE02FB" w:rsidP="00DE02FB"/>
        </w:tc>
        <w:tc>
          <w:tcPr>
            <w:tcW w:w="1843" w:type="dxa"/>
            <w:tcBorders>
              <w:bottom w:val="single" w:sz="4" w:space="0" w:color="auto"/>
            </w:tcBorders>
          </w:tcPr>
          <w:p w14:paraId="7E171304" w14:textId="77777777" w:rsidR="00DE02FB" w:rsidRPr="00EF3EE1" w:rsidRDefault="00DE02FB" w:rsidP="00DE02FB">
            <w:r w:rsidRPr="00EF3EE1">
              <w:t>ShortName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6416ED2" w14:textId="77777777" w:rsidR="00DE02FB" w:rsidRPr="00EF3EE1" w:rsidRDefault="00DE02FB" w:rsidP="00DE02FB">
            <w:r w:rsidRPr="00EF3EE1">
              <w:t>Character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455D8F" w14:textId="77777777" w:rsidR="00DE02FB" w:rsidRPr="00EF3EE1" w:rsidRDefault="00DE02FB" w:rsidP="00DE02FB">
            <w:pPr>
              <w:jc w:val="center"/>
            </w:pPr>
            <w:r w:rsidRPr="00EF3EE1">
              <w:t>25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B2306AD" w14:textId="77777777" w:rsidR="00DE02FB" w:rsidRPr="00EF3EE1" w:rsidRDefault="00DE02FB" w:rsidP="00DE02FB">
            <w:r w:rsidRPr="00EF3EE1">
              <w:t>Краткое название продукции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9C3D883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67A42396" w14:textId="77777777" w:rsidTr="00654789">
        <w:trPr>
          <w:trHeight w:val="268"/>
        </w:trPr>
        <w:tc>
          <w:tcPr>
            <w:tcW w:w="851" w:type="dxa"/>
            <w:tcBorders>
              <w:top w:val="single" w:sz="4" w:space="0" w:color="auto"/>
            </w:tcBorders>
          </w:tcPr>
          <w:p w14:paraId="243A1453" w14:textId="77777777" w:rsidR="00DE02FB" w:rsidRPr="00EF3EE1" w:rsidRDefault="00DE02FB" w:rsidP="00DE02FB"/>
        </w:tc>
        <w:tc>
          <w:tcPr>
            <w:tcW w:w="1843" w:type="dxa"/>
            <w:tcBorders>
              <w:top w:val="single" w:sz="4" w:space="0" w:color="auto"/>
            </w:tcBorders>
          </w:tcPr>
          <w:p w14:paraId="632A7689" w14:textId="77777777" w:rsidR="00DE02FB" w:rsidRPr="00EF3EE1" w:rsidRDefault="00DE02FB" w:rsidP="00DE02FB">
            <w:r w:rsidRPr="00EF3EE1">
              <w:t>Weight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F12636C" w14:textId="77777777" w:rsidR="00DE02FB" w:rsidRPr="00EF3EE1" w:rsidRDefault="00DE02FB" w:rsidP="00DE02FB">
            <w:r w:rsidRPr="00EF3EE1">
              <w:t>Numeric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F7D1787" w14:textId="77777777" w:rsidR="00DE02FB" w:rsidRPr="00EF3EE1" w:rsidRDefault="00447795" w:rsidP="00DE02FB">
            <w:pPr>
              <w:jc w:val="center"/>
            </w:pPr>
            <w:r>
              <w:t>11</w:t>
            </w:r>
            <w:r w:rsidR="00DE02FB" w:rsidRPr="00EF3EE1">
              <w:t>,</w:t>
            </w:r>
            <w:r>
              <w:t>5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CFC6218" w14:textId="77777777" w:rsidR="00DE02FB" w:rsidRPr="00EF3EE1" w:rsidRDefault="00DE02FB" w:rsidP="00DE02FB">
            <w:r w:rsidRPr="00EF3EE1">
              <w:t>Вес единицы продукции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14:paraId="294C1A92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2229887A" w14:textId="77777777" w:rsidTr="00654789">
        <w:trPr>
          <w:trHeight w:val="268"/>
        </w:trPr>
        <w:tc>
          <w:tcPr>
            <w:tcW w:w="851" w:type="dxa"/>
          </w:tcPr>
          <w:p w14:paraId="1EF61573" w14:textId="77777777" w:rsidR="00DE02FB" w:rsidRPr="00EF3EE1" w:rsidRDefault="00DE02FB" w:rsidP="00DE02FB"/>
        </w:tc>
        <w:tc>
          <w:tcPr>
            <w:tcW w:w="1843" w:type="dxa"/>
          </w:tcPr>
          <w:p w14:paraId="61A19C17" w14:textId="77777777" w:rsidR="00DE02FB" w:rsidRPr="00EF3EE1" w:rsidRDefault="00DE02FB" w:rsidP="00DE02FB">
            <w:r w:rsidRPr="00EF3EE1">
              <w:t>Pack_Qty</w:t>
            </w:r>
          </w:p>
        </w:tc>
        <w:tc>
          <w:tcPr>
            <w:tcW w:w="1275" w:type="dxa"/>
          </w:tcPr>
          <w:p w14:paraId="0FEE0ADB" w14:textId="77777777" w:rsidR="00DE02FB" w:rsidRPr="00EF3EE1" w:rsidRDefault="00DE02FB" w:rsidP="00DE02FB">
            <w:r w:rsidRPr="00EF3EE1">
              <w:t>Numeric</w:t>
            </w:r>
          </w:p>
        </w:tc>
        <w:tc>
          <w:tcPr>
            <w:tcW w:w="993" w:type="dxa"/>
          </w:tcPr>
          <w:p w14:paraId="3A2327A2" w14:textId="77777777" w:rsidR="00DE02FB" w:rsidRPr="00EF3EE1" w:rsidRDefault="00DE02FB" w:rsidP="00DE02FB">
            <w:pPr>
              <w:jc w:val="center"/>
            </w:pPr>
            <w:r w:rsidRPr="00EF3EE1">
              <w:t>14,3</w:t>
            </w:r>
          </w:p>
        </w:tc>
        <w:tc>
          <w:tcPr>
            <w:tcW w:w="3402" w:type="dxa"/>
          </w:tcPr>
          <w:p w14:paraId="71B454E7" w14:textId="77777777" w:rsidR="00DE02FB" w:rsidRPr="00EF3EE1" w:rsidRDefault="00DE02FB" w:rsidP="00DE02FB">
            <w:r w:rsidRPr="00EF3EE1">
              <w:t>Количество единиц продукции в коробке</w:t>
            </w:r>
          </w:p>
        </w:tc>
        <w:tc>
          <w:tcPr>
            <w:tcW w:w="1479" w:type="dxa"/>
          </w:tcPr>
          <w:p w14:paraId="2E2A2711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728F49EE" w14:textId="77777777" w:rsidTr="00654789">
        <w:trPr>
          <w:trHeight w:val="268"/>
        </w:trPr>
        <w:tc>
          <w:tcPr>
            <w:tcW w:w="851" w:type="dxa"/>
          </w:tcPr>
          <w:p w14:paraId="2E6566DF" w14:textId="77777777" w:rsidR="00DE02FB" w:rsidRPr="00EF3EE1" w:rsidRDefault="00DE02FB" w:rsidP="00DE02FB"/>
        </w:tc>
        <w:tc>
          <w:tcPr>
            <w:tcW w:w="1843" w:type="dxa"/>
          </w:tcPr>
          <w:p w14:paraId="0328357C" w14:textId="77777777" w:rsidR="00DE02FB" w:rsidRPr="00EF3EE1" w:rsidRDefault="00DE02FB" w:rsidP="00DE02FB">
            <w:r w:rsidRPr="00EF3EE1">
              <w:t>IsMix</w:t>
            </w:r>
          </w:p>
        </w:tc>
        <w:tc>
          <w:tcPr>
            <w:tcW w:w="1275" w:type="dxa"/>
          </w:tcPr>
          <w:p w14:paraId="38987990" w14:textId="77777777" w:rsidR="00DE02FB" w:rsidRPr="00EF3EE1" w:rsidRDefault="00DE02FB" w:rsidP="00DE02FB">
            <w:r w:rsidRPr="00EF3EE1">
              <w:t>Logical</w:t>
            </w:r>
          </w:p>
        </w:tc>
        <w:tc>
          <w:tcPr>
            <w:tcW w:w="993" w:type="dxa"/>
          </w:tcPr>
          <w:p w14:paraId="4C7C66E6" w14:textId="77777777" w:rsidR="00DE02FB" w:rsidRPr="00EF3EE1" w:rsidRDefault="00DE02FB" w:rsidP="00DE02FB">
            <w:pPr>
              <w:jc w:val="center"/>
            </w:pPr>
            <w:r w:rsidRPr="00EF3EE1">
              <w:t>1</w:t>
            </w:r>
          </w:p>
        </w:tc>
        <w:tc>
          <w:tcPr>
            <w:tcW w:w="3402" w:type="dxa"/>
          </w:tcPr>
          <w:p w14:paraId="5B847160" w14:textId="77777777" w:rsidR="00DE02FB" w:rsidRPr="00262A28" w:rsidRDefault="00DE02FB" w:rsidP="00262A28">
            <w:r w:rsidRPr="00EF3EE1">
              <w:t>Флажок, который указывает, является ли продукт миксом</w:t>
            </w:r>
            <w:r w:rsidR="00262A28">
              <w:t xml:space="preserve"> (состоящим из нескольких других продуктов или товар-акция</w:t>
            </w:r>
            <w:proofErr w:type="gramStart"/>
            <w:r w:rsidR="00262A28">
              <w:t xml:space="preserve">) </w:t>
            </w:r>
            <w:r w:rsidR="00560818" w:rsidRPr="00EF3EE1">
              <w:t>,</w:t>
            </w:r>
            <w:proofErr w:type="gramEnd"/>
            <w:r w:rsidR="00560818" w:rsidRPr="00EF3EE1">
              <w:t xml:space="preserve"> сделанным Дистрибьютором</w:t>
            </w:r>
            <w:r w:rsidR="00262A28">
              <w:t xml:space="preserve">. В случае если товар является миксом выгружать значение </w:t>
            </w:r>
            <w:r w:rsidR="00262A28">
              <w:rPr>
                <w:lang w:val="en-US"/>
              </w:rPr>
              <w:t>true</w:t>
            </w:r>
            <w:r w:rsidR="00262A28" w:rsidRPr="00262A28">
              <w:t xml:space="preserve"> </w:t>
            </w:r>
            <w:r w:rsidR="00262A28">
              <w:t xml:space="preserve">в остальных </w:t>
            </w:r>
            <w:r w:rsidR="00262A28">
              <w:rPr>
                <w:lang w:val="en-US"/>
              </w:rPr>
              <w:t>false</w:t>
            </w:r>
            <w:r w:rsidR="00262A28" w:rsidRPr="00262A28">
              <w:t>.</w:t>
            </w:r>
          </w:p>
        </w:tc>
        <w:tc>
          <w:tcPr>
            <w:tcW w:w="1479" w:type="dxa"/>
          </w:tcPr>
          <w:p w14:paraId="02FE5854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329DD490" w14:textId="77777777" w:rsidTr="00654789">
        <w:tc>
          <w:tcPr>
            <w:tcW w:w="851" w:type="dxa"/>
          </w:tcPr>
          <w:p w14:paraId="7E14313C" w14:textId="77777777" w:rsidR="00DE02FB" w:rsidRPr="00EF3EE1" w:rsidRDefault="00DE02FB" w:rsidP="00DE02FB"/>
        </w:tc>
        <w:tc>
          <w:tcPr>
            <w:tcW w:w="1843" w:type="dxa"/>
          </w:tcPr>
          <w:p w14:paraId="67B1D2CA" w14:textId="77777777" w:rsidR="00DE02FB" w:rsidRPr="00EF3EE1" w:rsidRDefault="00DE02FB" w:rsidP="00DE02FB">
            <w:r w:rsidRPr="00EF3EE1">
              <w:t>Status</w:t>
            </w:r>
          </w:p>
        </w:tc>
        <w:tc>
          <w:tcPr>
            <w:tcW w:w="1275" w:type="dxa"/>
          </w:tcPr>
          <w:p w14:paraId="2BF0834C" w14:textId="77777777" w:rsidR="00DE02FB" w:rsidRPr="00EF3EE1" w:rsidRDefault="00DE02FB" w:rsidP="00DE02FB">
            <w:r w:rsidRPr="00EF3EE1">
              <w:t>Numeric</w:t>
            </w:r>
          </w:p>
        </w:tc>
        <w:tc>
          <w:tcPr>
            <w:tcW w:w="993" w:type="dxa"/>
          </w:tcPr>
          <w:p w14:paraId="44E9D460" w14:textId="77777777" w:rsidR="00DE02FB" w:rsidRPr="00EF3EE1" w:rsidRDefault="00DE02FB" w:rsidP="00DE02FB">
            <w:pPr>
              <w:jc w:val="center"/>
            </w:pPr>
            <w:r w:rsidRPr="00EF3EE1">
              <w:t>11</w:t>
            </w:r>
          </w:p>
        </w:tc>
        <w:tc>
          <w:tcPr>
            <w:tcW w:w="3402" w:type="dxa"/>
          </w:tcPr>
          <w:p w14:paraId="59853194" w14:textId="77777777" w:rsidR="00DE02FB" w:rsidRPr="00EF3EE1" w:rsidRDefault="00DE02FB" w:rsidP="00DE02FB">
            <w:r w:rsidRPr="00EF3EE1">
              <w:t>Статус товара (2 – ‘активный’, 9 – ‘неактивный’</w:t>
            </w:r>
          </w:p>
          <w:p w14:paraId="65CBD846" w14:textId="77777777" w:rsidR="00C206EE" w:rsidRPr="00EF3EE1" w:rsidRDefault="00C206EE" w:rsidP="00DE02FB"/>
          <w:p w14:paraId="5834E9A4" w14:textId="77777777" w:rsidR="00C206EE" w:rsidRPr="00EF3EE1" w:rsidRDefault="00C206EE" w:rsidP="00DE02FB">
            <w:r w:rsidRPr="00A47DE3">
              <w:rPr>
                <w:color w:val="FF0000"/>
              </w:rPr>
              <w:t>Заполнять значением «2».</w:t>
            </w:r>
          </w:p>
        </w:tc>
        <w:tc>
          <w:tcPr>
            <w:tcW w:w="1479" w:type="dxa"/>
          </w:tcPr>
          <w:p w14:paraId="00F42E38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2365E027" w14:textId="77777777" w:rsidTr="00654789">
        <w:tc>
          <w:tcPr>
            <w:tcW w:w="851" w:type="dxa"/>
          </w:tcPr>
          <w:p w14:paraId="6BF07752" w14:textId="77777777" w:rsidR="00DE02FB" w:rsidRPr="00EF3EE1" w:rsidRDefault="00DE02FB" w:rsidP="00DE02FB"/>
        </w:tc>
        <w:tc>
          <w:tcPr>
            <w:tcW w:w="1843" w:type="dxa"/>
          </w:tcPr>
          <w:p w14:paraId="031E766C" w14:textId="77777777" w:rsidR="00DE02FB" w:rsidRPr="00EF3EE1" w:rsidRDefault="00DE02FB" w:rsidP="00DE02FB">
            <w:r w:rsidRPr="00EF3EE1">
              <w:t>DTLM</w:t>
            </w:r>
          </w:p>
        </w:tc>
        <w:tc>
          <w:tcPr>
            <w:tcW w:w="1275" w:type="dxa"/>
          </w:tcPr>
          <w:p w14:paraId="42B1BF36" w14:textId="77777777" w:rsidR="00DE02FB" w:rsidRPr="00EF3EE1" w:rsidRDefault="00DE02FB" w:rsidP="00DE02FB">
            <w:r w:rsidRPr="00EF3EE1">
              <w:t>Character</w:t>
            </w:r>
          </w:p>
        </w:tc>
        <w:tc>
          <w:tcPr>
            <w:tcW w:w="993" w:type="dxa"/>
          </w:tcPr>
          <w:p w14:paraId="38015A61" w14:textId="77777777" w:rsidR="00DE02FB" w:rsidRPr="00EF3EE1" w:rsidRDefault="00DE02FB" w:rsidP="00DE02FB">
            <w:pPr>
              <w:jc w:val="center"/>
            </w:pPr>
            <w:r w:rsidRPr="00EF3EE1">
              <w:t>14</w:t>
            </w:r>
          </w:p>
        </w:tc>
        <w:tc>
          <w:tcPr>
            <w:tcW w:w="3402" w:type="dxa"/>
          </w:tcPr>
          <w:p w14:paraId="26F50AF7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21B26366" w14:textId="77777777" w:rsidR="00CA571B" w:rsidRPr="00EF3EE1" w:rsidRDefault="00CA571B" w:rsidP="00CA571B"/>
          <w:p w14:paraId="539C0656" w14:textId="77777777" w:rsidR="00CA571B" w:rsidRPr="00EF3EE1" w:rsidRDefault="00CA571B" w:rsidP="00CA571B">
            <w:r w:rsidRPr="00EF3EE1">
              <w:t>Формат: “YYYYMMDD HH:MM”.</w:t>
            </w:r>
          </w:p>
          <w:p w14:paraId="23ABF99F" w14:textId="0CFA55F4" w:rsidR="00DE02FB" w:rsidRPr="00CA571B" w:rsidRDefault="00CA571B" w:rsidP="00CA571B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479" w:type="dxa"/>
          </w:tcPr>
          <w:p w14:paraId="1793FD37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</w:tbl>
    <w:p w14:paraId="1655025A" w14:textId="77777777" w:rsidR="00DE02FB" w:rsidRPr="00EF3EE1" w:rsidRDefault="00DE02FB" w:rsidP="00DE02FB">
      <w:pPr>
        <w:ind w:left="709"/>
      </w:pPr>
    </w:p>
    <w:p w14:paraId="5647E36D" w14:textId="77777777" w:rsidR="00DE02FB" w:rsidRPr="00A47DE3" w:rsidRDefault="00DE02FB" w:rsidP="00DE02FB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28" w:name="_Toc462842631"/>
      <w:proofErr w:type="gramStart"/>
      <w:r w:rsidRPr="00A47DE3">
        <w:rPr>
          <w:rFonts w:ascii="Times New Roman" w:hAnsi="Times New Roman" w:cs="Times New Roman"/>
          <w:lang w:val="ru-RU"/>
        </w:rPr>
        <w:t>Таблица  LPRODDET</w:t>
      </w:r>
      <w:bookmarkEnd w:id="28"/>
      <w:proofErr w:type="gramEnd"/>
    </w:p>
    <w:p w14:paraId="1EECB74C" w14:textId="77777777" w:rsidR="00DE02FB" w:rsidRPr="001B10BF" w:rsidRDefault="00DE02FB" w:rsidP="001B10BF">
      <w:pPr>
        <w:ind w:left="720"/>
        <w:jc w:val="both"/>
      </w:pPr>
      <w:r w:rsidRPr="00EF3EE1">
        <w:t>Импорт детальной информации о миксах</w:t>
      </w:r>
      <w:r w:rsidR="003D1C59" w:rsidRPr="00EF3EE1">
        <w:t xml:space="preserve"> (смотках)</w:t>
      </w:r>
      <w:r w:rsidRPr="00EF3EE1">
        <w:t xml:space="preserve"> </w:t>
      </w:r>
      <w:r w:rsidR="00560818" w:rsidRPr="00EF3EE1">
        <w:t xml:space="preserve">Дистрибьютора </w:t>
      </w:r>
      <w:r w:rsidRPr="00EF3EE1">
        <w:t>и их привязках к локальной кодировке Дистрибьютора.</w:t>
      </w:r>
      <w:r w:rsidR="001B10BF" w:rsidRPr="001B10BF">
        <w:t xml:space="preserve"> </w:t>
      </w:r>
      <w:proofErr w:type="gramStart"/>
      <w:r w:rsidR="001B10BF">
        <w:t>Выгружается только в случае если</w:t>
      </w:r>
      <w:proofErr w:type="gramEnd"/>
      <w:r w:rsidR="001B10BF">
        <w:t xml:space="preserve"> дистрибьютор создает комбинированный товар, например, продавая по акции 2 и более </w:t>
      </w:r>
      <w:r w:rsidR="00842E1A">
        <w:rPr>
          <w:lang w:val="en-GB"/>
        </w:rPr>
        <w:t>SKU</w:t>
      </w:r>
      <w:r w:rsidR="001B10BF">
        <w:t xml:space="preserve"> набором. </w:t>
      </w:r>
    </w:p>
    <w:p w14:paraId="7A40AB42" w14:textId="77777777" w:rsidR="00DE02FB" w:rsidRPr="00EF3EE1" w:rsidRDefault="00DE02FB" w:rsidP="00DE02FB">
      <w:pPr>
        <w:ind w:left="709"/>
      </w:pPr>
    </w:p>
    <w:p w14:paraId="1DF6FC37" w14:textId="77777777" w:rsidR="00DE02FB" w:rsidRPr="00EF3EE1" w:rsidRDefault="00DE02FB" w:rsidP="00DE02FB">
      <w:pPr>
        <w:ind w:firstLine="720"/>
      </w:pPr>
      <w:r w:rsidRPr="00EF3EE1">
        <w:t>Необходимо:</w:t>
      </w:r>
    </w:p>
    <w:p w14:paraId="27367990" w14:textId="77777777" w:rsidR="00DE02FB" w:rsidRPr="00EF3EE1" w:rsidRDefault="00DE02FB" w:rsidP="00DE02FB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1275"/>
        <w:gridCol w:w="993"/>
        <w:gridCol w:w="3497"/>
        <w:gridCol w:w="1384"/>
      </w:tblGrid>
      <w:tr w:rsidR="00DE02FB" w:rsidRPr="00EF3EE1" w14:paraId="21114A60" w14:textId="77777777" w:rsidTr="006C6A58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E249E6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lastRenderedPageBreak/>
              <w:t>Ключ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9EC6C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2FCC6A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1EEE7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F6D913" w14:textId="77777777" w:rsidR="00DE02FB" w:rsidRPr="00EF3EE1" w:rsidRDefault="00DE02FB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F2A0D8" w14:textId="77777777" w:rsidR="00DE02FB" w:rsidRPr="00EF3EE1" w:rsidRDefault="00DE02FB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C206EE" w:rsidRPr="00EF3EE1" w14:paraId="2FB92931" w14:textId="77777777" w:rsidTr="006C6A58">
        <w:trPr>
          <w:trHeight w:val="268"/>
        </w:trPr>
        <w:tc>
          <w:tcPr>
            <w:tcW w:w="851" w:type="dxa"/>
            <w:tcBorders>
              <w:top w:val="single" w:sz="12" w:space="0" w:color="auto"/>
            </w:tcBorders>
          </w:tcPr>
          <w:p w14:paraId="2F5EF86D" w14:textId="77777777" w:rsidR="00C206EE" w:rsidRPr="00EF3EE1" w:rsidRDefault="00C206EE" w:rsidP="00DE02FB">
            <w:pPr>
              <w:pStyle w:val="a8"/>
            </w:pPr>
            <w:r w:rsidRPr="00EF3EE1">
              <w:t>PK, FK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96D463C" w14:textId="77777777" w:rsidR="00C206EE" w:rsidRPr="00EF3EE1" w:rsidRDefault="00C206EE" w:rsidP="00DE02FB">
            <w:r w:rsidRPr="00EF3EE1">
              <w:t xml:space="preserve">LocalCode 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202C676E" w14:textId="77777777" w:rsidR="00C206EE" w:rsidRPr="00EF3EE1" w:rsidRDefault="00C206EE" w:rsidP="00DE02FB">
            <w:r w:rsidRPr="00EF3EE1">
              <w:t>Character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6288B58F" w14:textId="77777777" w:rsidR="00C206EE" w:rsidRPr="00EF3EE1" w:rsidRDefault="00C206EE" w:rsidP="00DE02FB">
            <w:pPr>
              <w:jc w:val="center"/>
            </w:pPr>
            <w:r w:rsidRPr="00EF3EE1">
              <w:t>20</w:t>
            </w:r>
          </w:p>
        </w:tc>
        <w:tc>
          <w:tcPr>
            <w:tcW w:w="3497" w:type="dxa"/>
            <w:tcBorders>
              <w:top w:val="single" w:sz="12" w:space="0" w:color="auto"/>
              <w:bottom w:val="single" w:sz="4" w:space="0" w:color="auto"/>
            </w:tcBorders>
          </w:tcPr>
          <w:p w14:paraId="31AA1D8B" w14:textId="77777777" w:rsidR="00C206EE" w:rsidRPr="00EF3EE1" w:rsidRDefault="004D414F" w:rsidP="004D14EE">
            <w:r w:rsidRPr="00EF3EE1">
              <w:t>Локальный код продукции из учетной системы Дистрибьютора</w:t>
            </w:r>
          </w:p>
        </w:tc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</w:tcPr>
          <w:p w14:paraId="663C3B3B" w14:textId="77777777" w:rsidR="00C206EE" w:rsidRPr="00EF3EE1" w:rsidRDefault="00C206EE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225ECF00" w14:textId="77777777" w:rsidTr="006C6A58">
        <w:tc>
          <w:tcPr>
            <w:tcW w:w="851" w:type="dxa"/>
          </w:tcPr>
          <w:p w14:paraId="6D6DFFB6" w14:textId="77777777" w:rsidR="00DE02FB" w:rsidRPr="00EF3EE1" w:rsidRDefault="00DE02FB" w:rsidP="00DE02FB">
            <w:r w:rsidRPr="00EF3EE1">
              <w:t>PK, FK</w:t>
            </w:r>
          </w:p>
        </w:tc>
        <w:tc>
          <w:tcPr>
            <w:tcW w:w="1843" w:type="dxa"/>
          </w:tcPr>
          <w:p w14:paraId="2FF7CAD3" w14:textId="77777777" w:rsidR="00DE02FB" w:rsidRPr="00EF3EE1" w:rsidRDefault="00DE02FB" w:rsidP="00DE02FB">
            <w:r w:rsidRPr="00EF3EE1">
              <w:t>CompCode</w:t>
            </w:r>
          </w:p>
        </w:tc>
        <w:tc>
          <w:tcPr>
            <w:tcW w:w="1275" w:type="dxa"/>
          </w:tcPr>
          <w:p w14:paraId="502CD519" w14:textId="77777777" w:rsidR="00DE02FB" w:rsidRPr="00EF3EE1" w:rsidRDefault="00DE02FB" w:rsidP="00DE02FB">
            <w:r w:rsidRPr="00EF3EE1">
              <w:t>Character</w:t>
            </w:r>
          </w:p>
        </w:tc>
        <w:tc>
          <w:tcPr>
            <w:tcW w:w="993" w:type="dxa"/>
          </w:tcPr>
          <w:p w14:paraId="62F7EEC1" w14:textId="77777777" w:rsidR="00DE02FB" w:rsidRPr="00EF3EE1" w:rsidRDefault="00DE02FB" w:rsidP="00DE02FB">
            <w:pPr>
              <w:jc w:val="center"/>
            </w:pPr>
            <w:r w:rsidRPr="00EF3EE1">
              <w:t>20</w:t>
            </w:r>
          </w:p>
        </w:tc>
        <w:tc>
          <w:tcPr>
            <w:tcW w:w="3497" w:type="dxa"/>
            <w:shd w:val="clear" w:color="auto" w:fill="auto"/>
          </w:tcPr>
          <w:p w14:paraId="5C8F57AD" w14:textId="77777777" w:rsidR="00DE02FB" w:rsidRPr="00EF3EE1" w:rsidRDefault="004D414F" w:rsidP="00842E1A">
            <w:r w:rsidRPr="00EF3EE1">
              <w:t>Локальный код компонента микса (смотки).</w:t>
            </w:r>
          </w:p>
        </w:tc>
        <w:tc>
          <w:tcPr>
            <w:tcW w:w="1384" w:type="dxa"/>
            <w:shd w:val="clear" w:color="auto" w:fill="auto"/>
          </w:tcPr>
          <w:p w14:paraId="02236177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70733EFE" w14:textId="77777777" w:rsidTr="006C6A58">
        <w:tc>
          <w:tcPr>
            <w:tcW w:w="851" w:type="dxa"/>
          </w:tcPr>
          <w:p w14:paraId="2A37F265" w14:textId="77777777" w:rsidR="00DE02FB" w:rsidRPr="00EF3EE1" w:rsidRDefault="00DE02FB" w:rsidP="00DE02FB"/>
        </w:tc>
        <w:tc>
          <w:tcPr>
            <w:tcW w:w="1843" w:type="dxa"/>
          </w:tcPr>
          <w:p w14:paraId="3F5ACA6F" w14:textId="77777777" w:rsidR="00DE02FB" w:rsidRPr="00EF3EE1" w:rsidRDefault="00DE02FB" w:rsidP="00DE02FB">
            <w:r w:rsidRPr="00EF3EE1">
              <w:t>CompQTY</w:t>
            </w:r>
          </w:p>
        </w:tc>
        <w:tc>
          <w:tcPr>
            <w:tcW w:w="1275" w:type="dxa"/>
          </w:tcPr>
          <w:p w14:paraId="1914D194" w14:textId="77777777" w:rsidR="00DE02FB" w:rsidRPr="00EF3EE1" w:rsidRDefault="00DE02FB" w:rsidP="00DE02FB">
            <w:r w:rsidRPr="00EF3EE1">
              <w:t>Numeric</w:t>
            </w:r>
          </w:p>
        </w:tc>
        <w:tc>
          <w:tcPr>
            <w:tcW w:w="993" w:type="dxa"/>
          </w:tcPr>
          <w:p w14:paraId="4EB8D8A8" w14:textId="77777777" w:rsidR="00DE02FB" w:rsidRPr="00EF3EE1" w:rsidRDefault="00DE02FB" w:rsidP="00DE02FB">
            <w:pPr>
              <w:jc w:val="center"/>
            </w:pPr>
            <w:r w:rsidRPr="00EF3EE1">
              <w:t>14,3</w:t>
            </w:r>
          </w:p>
        </w:tc>
        <w:tc>
          <w:tcPr>
            <w:tcW w:w="3497" w:type="dxa"/>
            <w:shd w:val="clear" w:color="auto" w:fill="auto"/>
          </w:tcPr>
          <w:p w14:paraId="245C8039" w14:textId="77777777" w:rsidR="00DE02FB" w:rsidRPr="00EF3EE1" w:rsidRDefault="004D414F" w:rsidP="00DE02FB">
            <w:r w:rsidRPr="00EF3EE1">
              <w:t>Количество компонента микса(смотки)</w:t>
            </w:r>
            <w:r w:rsidR="00EB36C1">
              <w:t xml:space="preserve"> в штуках</w:t>
            </w:r>
            <w:r w:rsidRPr="00EF3EE1">
              <w:t>.</w:t>
            </w:r>
          </w:p>
        </w:tc>
        <w:tc>
          <w:tcPr>
            <w:tcW w:w="1384" w:type="dxa"/>
            <w:shd w:val="clear" w:color="auto" w:fill="auto"/>
          </w:tcPr>
          <w:p w14:paraId="0BAFC05C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43885492" w14:textId="77777777" w:rsidTr="006C6A58">
        <w:tc>
          <w:tcPr>
            <w:tcW w:w="851" w:type="dxa"/>
            <w:tcBorders>
              <w:bottom w:val="single" w:sz="4" w:space="0" w:color="auto"/>
            </w:tcBorders>
          </w:tcPr>
          <w:p w14:paraId="1044919C" w14:textId="77777777" w:rsidR="00DE02FB" w:rsidRPr="00EF3EE1" w:rsidRDefault="00DE02FB" w:rsidP="00DE02FB"/>
        </w:tc>
        <w:tc>
          <w:tcPr>
            <w:tcW w:w="1843" w:type="dxa"/>
            <w:tcBorders>
              <w:bottom w:val="single" w:sz="4" w:space="0" w:color="auto"/>
            </w:tcBorders>
          </w:tcPr>
          <w:p w14:paraId="3192C08D" w14:textId="77777777" w:rsidR="00DE02FB" w:rsidRPr="00EF3EE1" w:rsidRDefault="00DE02FB" w:rsidP="00DE02FB">
            <w:bookmarkStart w:id="29" w:name="OLE_LINK3"/>
            <w:bookmarkStart w:id="30" w:name="OLE_LINK4"/>
            <w:r w:rsidRPr="00EF3EE1">
              <w:t>Percentage</w:t>
            </w:r>
            <w:bookmarkEnd w:id="29"/>
            <w:bookmarkEnd w:id="30"/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5F1A182" w14:textId="77777777" w:rsidR="00DE02FB" w:rsidRPr="00EF3EE1" w:rsidRDefault="00DE02FB" w:rsidP="00DE02FB">
            <w:r w:rsidRPr="00EF3EE1">
              <w:t>Numeric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1CDF297" w14:textId="77777777" w:rsidR="00DE02FB" w:rsidRPr="00EF3EE1" w:rsidRDefault="00DE02FB" w:rsidP="00DE02FB">
            <w:pPr>
              <w:jc w:val="center"/>
            </w:pPr>
            <w:r w:rsidRPr="00EF3EE1">
              <w:t>5,2</w:t>
            </w:r>
          </w:p>
        </w:tc>
        <w:tc>
          <w:tcPr>
            <w:tcW w:w="3497" w:type="dxa"/>
            <w:tcBorders>
              <w:bottom w:val="single" w:sz="4" w:space="0" w:color="auto"/>
            </w:tcBorders>
            <w:shd w:val="clear" w:color="auto" w:fill="auto"/>
          </w:tcPr>
          <w:p w14:paraId="54E02FB8" w14:textId="77777777" w:rsidR="004D414F" w:rsidRPr="00EF3EE1" w:rsidRDefault="004D414F" w:rsidP="004D414F">
            <w:r w:rsidRPr="00EF3EE1">
              <w:t>Доля компонента микса (смотки) в полной стоимости микса, %.</w:t>
            </w:r>
          </w:p>
          <w:p w14:paraId="37938DC6" w14:textId="77777777" w:rsidR="004D414F" w:rsidRPr="00EF3EE1" w:rsidRDefault="004D414F" w:rsidP="004D414F"/>
          <w:p w14:paraId="32B2ACF0" w14:textId="77777777" w:rsidR="00DE02FB" w:rsidRPr="00EF3EE1" w:rsidRDefault="004D414F" w:rsidP="00DE02FB">
            <w:r w:rsidRPr="00EF3EE1">
              <w:t>Итоговая сумма процентных долей ВСЕХ компонентов смотки должна равняться 100%.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</w:tcPr>
          <w:p w14:paraId="0BA13C05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4BCFC39C" w14:textId="77777777" w:rsidTr="006C6A58">
        <w:tc>
          <w:tcPr>
            <w:tcW w:w="851" w:type="dxa"/>
          </w:tcPr>
          <w:p w14:paraId="60214D30" w14:textId="77777777" w:rsidR="00DE02FB" w:rsidRPr="00EF3EE1" w:rsidRDefault="00DE02FB" w:rsidP="00DE02FB"/>
        </w:tc>
        <w:tc>
          <w:tcPr>
            <w:tcW w:w="1843" w:type="dxa"/>
          </w:tcPr>
          <w:p w14:paraId="789B16B5" w14:textId="77777777" w:rsidR="00DE02FB" w:rsidRPr="00EF3EE1" w:rsidRDefault="00DE02FB" w:rsidP="00DE02FB">
            <w:r w:rsidRPr="00EF3EE1">
              <w:t>Status</w:t>
            </w:r>
          </w:p>
        </w:tc>
        <w:tc>
          <w:tcPr>
            <w:tcW w:w="1275" w:type="dxa"/>
          </w:tcPr>
          <w:p w14:paraId="70C309A6" w14:textId="77777777" w:rsidR="00DE02FB" w:rsidRPr="00EF3EE1" w:rsidRDefault="00DE02FB" w:rsidP="00DE02FB">
            <w:r w:rsidRPr="00EF3EE1">
              <w:t>Numeric</w:t>
            </w:r>
          </w:p>
        </w:tc>
        <w:tc>
          <w:tcPr>
            <w:tcW w:w="993" w:type="dxa"/>
          </w:tcPr>
          <w:p w14:paraId="055614BA" w14:textId="77777777" w:rsidR="00DE02FB" w:rsidRPr="00EF3EE1" w:rsidRDefault="00DE02FB" w:rsidP="00DE02FB">
            <w:pPr>
              <w:jc w:val="center"/>
            </w:pPr>
            <w:r w:rsidRPr="00EF3EE1">
              <w:t>11</w:t>
            </w:r>
          </w:p>
        </w:tc>
        <w:tc>
          <w:tcPr>
            <w:tcW w:w="3497" w:type="dxa"/>
            <w:shd w:val="clear" w:color="auto" w:fill="auto"/>
          </w:tcPr>
          <w:p w14:paraId="5265DAF1" w14:textId="77777777" w:rsidR="00DE02FB" w:rsidRPr="00EF3EE1" w:rsidRDefault="00DE02FB" w:rsidP="00DE02FB">
            <w:r w:rsidRPr="00EF3EE1">
              <w:t>Статус товара (2 – ‘активный’, 9 – ‘неактивный’</w:t>
            </w:r>
          </w:p>
        </w:tc>
        <w:tc>
          <w:tcPr>
            <w:tcW w:w="1384" w:type="dxa"/>
            <w:shd w:val="clear" w:color="auto" w:fill="auto"/>
          </w:tcPr>
          <w:p w14:paraId="288D324F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  <w:tr w:rsidR="00DE02FB" w:rsidRPr="00EF3EE1" w14:paraId="18F4347C" w14:textId="77777777" w:rsidTr="006C6A58">
        <w:tc>
          <w:tcPr>
            <w:tcW w:w="851" w:type="dxa"/>
          </w:tcPr>
          <w:p w14:paraId="7C901960" w14:textId="77777777" w:rsidR="00DE02FB" w:rsidRPr="00EF3EE1" w:rsidRDefault="00DE02FB" w:rsidP="00DE02FB"/>
        </w:tc>
        <w:tc>
          <w:tcPr>
            <w:tcW w:w="1843" w:type="dxa"/>
          </w:tcPr>
          <w:p w14:paraId="3F2A72AF" w14:textId="77777777" w:rsidR="00DE02FB" w:rsidRPr="00EF3EE1" w:rsidRDefault="00DE02FB" w:rsidP="00DE02FB">
            <w:r w:rsidRPr="00EF3EE1">
              <w:t>DTLM</w:t>
            </w:r>
          </w:p>
        </w:tc>
        <w:tc>
          <w:tcPr>
            <w:tcW w:w="1275" w:type="dxa"/>
          </w:tcPr>
          <w:p w14:paraId="5A7E7253" w14:textId="77777777" w:rsidR="00DE02FB" w:rsidRPr="00EF3EE1" w:rsidRDefault="00DE02FB" w:rsidP="00DE02FB">
            <w:r w:rsidRPr="00EF3EE1">
              <w:t>Character</w:t>
            </w:r>
          </w:p>
        </w:tc>
        <w:tc>
          <w:tcPr>
            <w:tcW w:w="993" w:type="dxa"/>
          </w:tcPr>
          <w:p w14:paraId="3FF4B052" w14:textId="77777777" w:rsidR="00DE02FB" w:rsidRPr="00EF3EE1" w:rsidRDefault="00DE02FB" w:rsidP="00DE02FB">
            <w:pPr>
              <w:jc w:val="center"/>
            </w:pPr>
            <w:r w:rsidRPr="00EF3EE1">
              <w:t>14</w:t>
            </w:r>
          </w:p>
        </w:tc>
        <w:tc>
          <w:tcPr>
            <w:tcW w:w="3497" w:type="dxa"/>
            <w:shd w:val="clear" w:color="auto" w:fill="auto"/>
          </w:tcPr>
          <w:p w14:paraId="291D0F49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5AE020A9" w14:textId="77777777" w:rsidR="00CA571B" w:rsidRPr="00EF3EE1" w:rsidRDefault="00CA571B" w:rsidP="00CA571B"/>
          <w:p w14:paraId="6351D5A0" w14:textId="77777777" w:rsidR="00CA571B" w:rsidRPr="00EF3EE1" w:rsidRDefault="00CA571B" w:rsidP="00CA571B">
            <w:r w:rsidRPr="00EF3EE1">
              <w:t>Формат: “YYYYMMDD HH:MM”.</w:t>
            </w:r>
          </w:p>
          <w:p w14:paraId="557D39FC" w14:textId="1BB59B0B" w:rsidR="00DE02FB" w:rsidRPr="00CA571B" w:rsidRDefault="00CA571B" w:rsidP="00CA571B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384" w:type="dxa"/>
            <w:shd w:val="clear" w:color="auto" w:fill="auto"/>
          </w:tcPr>
          <w:p w14:paraId="402650BD" w14:textId="77777777" w:rsidR="00DE02FB" w:rsidRPr="00EF3EE1" w:rsidRDefault="00DE02FB" w:rsidP="00DE02FB">
            <w:pPr>
              <w:jc w:val="center"/>
            </w:pPr>
            <w:r w:rsidRPr="00EF3EE1">
              <w:t>Да</w:t>
            </w:r>
          </w:p>
        </w:tc>
      </w:tr>
    </w:tbl>
    <w:p w14:paraId="6B8E3A02" w14:textId="77777777" w:rsidR="00DE02FB" w:rsidRDefault="00DE02FB" w:rsidP="00DE02FB">
      <w:pPr>
        <w:rPr>
          <w:lang w:eastAsia="uk-UA"/>
        </w:rPr>
      </w:pPr>
    </w:p>
    <w:p w14:paraId="4A544B13" w14:textId="77777777" w:rsidR="000F62EB" w:rsidRPr="00BF2FDC" w:rsidRDefault="000F62EB" w:rsidP="000F62EB">
      <w:pPr>
        <w:rPr>
          <w:b/>
          <w:bCs/>
          <w:color w:val="000000"/>
        </w:rPr>
      </w:pPr>
      <w:r w:rsidRPr="00BF2FDC">
        <w:rPr>
          <w:b/>
          <w:bCs/>
          <w:color w:val="000000"/>
        </w:rPr>
        <w:t xml:space="preserve">Сопоставление кодов продукции должно быть один к одному (один код производителя - один код дистрибьютора). </w:t>
      </w:r>
    </w:p>
    <w:p w14:paraId="1ED0E48E" w14:textId="77777777" w:rsidR="00070AE0" w:rsidRDefault="000F62EB" w:rsidP="000F62EB">
      <w:pPr>
        <w:rPr>
          <w:color w:val="000000"/>
        </w:rPr>
      </w:pPr>
      <w:r w:rsidRPr="00BF2FDC">
        <w:rPr>
          <w:b/>
          <w:bCs/>
          <w:color w:val="000000"/>
        </w:rPr>
        <w:t>Если в учетной системе дистрибьютора есть промо-товары с разными локальными кодами дистрибьютора, но им соответствует один код производителя, то необходимо</w:t>
      </w:r>
      <w:r w:rsidRPr="00BF2FDC">
        <w:rPr>
          <w:color w:val="000000"/>
        </w:rPr>
        <w:t xml:space="preserve"> сопоставлять только один товар, а остальные промо-товары выгружает с учетной системы как миксы (смотки), в наполнени</w:t>
      </w:r>
      <w:r w:rsidR="00070AE0">
        <w:rPr>
          <w:color w:val="000000"/>
        </w:rPr>
        <w:t>е</w:t>
      </w:r>
      <w:r w:rsidRPr="00BF2FDC">
        <w:rPr>
          <w:color w:val="000000"/>
        </w:rPr>
        <w:t xml:space="preserve"> которых входит </w:t>
      </w:r>
      <w:r w:rsidR="00070AE0">
        <w:rPr>
          <w:color w:val="000000"/>
        </w:rPr>
        <w:t xml:space="preserve">сопоставленный </w:t>
      </w:r>
      <w:r w:rsidRPr="00BF2FDC">
        <w:rPr>
          <w:color w:val="000000"/>
        </w:rPr>
        <w:t>товар</w:t>
      </w:r>
    </w:p>
    <w:p w14:paraId="4EDCEE75" w14:textId="77777777" w:rsidR="00070AE0" w:rsidRDefault="00070AE0" w:rsidP="000F62EB">
      <w:pPr>
        <w:rPr>
          <w:color w:val="000000"/>
        </w:rPr>
      </w:pPr>
    </w:p>
    <w:p w14:paraId="0CB4D44D" w14:textId="77777777" w:rsidR="000F62EB" w:rsidRPr="00BF2FDC" w:rsidRDefault="000F62EB" w:rsidP="000F62EB">
      <w:pPr>
        <w:rPr>
          <w:color w:val="000000"/>
        </w:rPr>
      </w:pPr>
      <w:r w:rsidRPr="00BF2FDC">
        <w:rPr>
          <w:color w:val="000000"/>
        </w:rPr>
        <w:t>Например:</w:t>
      </w:r>
    </w:p>
    <w:p w14:paraId="104140A1" w14:textId="77777777" w:rsidR="000F62EB" w:rsidRDefault="000F62EB" w:rsidP="000F62EB">
      <w:pPr>
        <w:ind w:left="708"/>
        <w:rPr>
          <w:color w:val="000000"/>
        </w:rPr>
      </w:pPr>
      <w:r w:rsidRPr="00BF2FDC">
        <w:rPr>
          <w:color w:val="000000"/>
        </w:rPr>
        <w:t>Локальная продукция LOCLPROD.DBF:</w:t>
      </w:r>
    </w:p>
    <w:tbl>
      <w:tblPr>
        <w:tblW w:w="793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3544"/>
        <w:gridCol w:w="992"/>
      </w:tblGrid>
      <w:tr w:rsidR="00B44CF4" w14:paraId="689B207F" w14:textId="77777777" w:rsidTr="0071363A">
        <w:trPr>
          <w:trHeight w:val="39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590BDF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Локальный код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294A5F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NART-код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6E89D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Название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DE6C187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Микс</w:t>
            </w:r>
          </w:p>
        </w:tc>
      </w:tr>
      <w:tr w:rsidR="00B44CF4" w14:paraId="5A9A78F0" w14:textId="77777777" w:rsidTr="0071363A">
        <w:trPr>
          <w:trHeight w:val="3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9AC7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КЗ000001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9AB0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86727-29861-12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15F9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Нежный мусс "Aqua Effect"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C899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False</w:t>
            </w:r>
          </w:p>
        </w:tc>
      </w:tr>
      <w:tr w:rsidR="00B44CF4" w14:paraId="3A4E7CFA" w14:textId="77777777" w:rsidTr="0071363A">
        <w:trPr>
          <w:trHeight w:val="3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37B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КЗ000002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4CC8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9276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Нежный мусс "Aqua Effect" -10%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91CF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True</w:t>
            </w:r>
          </w:p>
        </w:tc>
      </w:tr>
      <w:tr w:rsidR="00B44CF4" w14:paraId="676C6A11" w14:textId="77777777" w:rsidTr="0071363A">
        <w:trPr>
          <w:trHeight w:val="39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674C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КЗ000003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BEB4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CF0B" w14:textId="77777777" w:rsidR="00B44CF4" w:rsidRDefault="00B44CF4">
            <w:pPr>
              <w:rPr>
                <w:color w:val="000000"/>
              </w:rPr>
            </w:pPr>
            <w:r>
              <w:rPr>
                <w:color w:val="000000"/>
              </w:rPr>
              <w:t xml:space="preserve">Нежный мусс "Aqua Effect" -25%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8FB2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True</w:t>
            </w:r>
          </w:p>
        </w:tc>
      </w:tr>
    </w:tbl>
    <w:p w14:paraId="452DF62D" w14:textId="77777777" w:rsidR="00B44CF4" w:rsidRPr="00BF2FDC" w:rsidRDefault="00B44CF4" w:rsidP="000F62EB">
      <w:pPr>
        <w:ind w:left="708"/>
        <w:rPr>
          <w:color w:val="000000"/>
        </w:rPr>
      </w:pPr>
    </w:p>
    <w:p w14:paraId="0F49FAB0" w14:textId="77777777" w:rsidR="00654789" w:rsidRPr="00BF2FDC" w:rsidRDefault="00654789" w:rsidP="000F62EB">
      <w:pPr>
        <w:ind w:left="708"/>
        <w:rPr>
          <w:color w:val="000000"/>
        </w:rPr>
      </w:pPr>
    </w:p>
    <w:p w14:paraId="2422D95A" w14:textId="77777777" w:rsidR="000F62EB" w:rsidRPr="00BF2FDC" w:rsidRDefault="000F62EB" w:rsidP="000F62EB">
      <w:pPr>
        <w:ind w:left="708"/>
        <w:rPr>
          <w:color w:val="000000"/>
        </w:rPr>
      </w:pPr>
      <w:r w:rsidRPr="00BF2FDC">
        <w:rPr>
          <w:color w:val="000000"/>
        </w:rPr>
        <w:t>Наполнение микса LPRODDET.DBF:</w:t>
      </w:r>
    </w:p>
    <w:tbl>
      <w:tblPr>
        <w:tblW w:w="88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402"/>
        <w:gridCol w:w="1001"/>
        <w:gridCol w:w="1318"/>
      </w:tblGrid>
      <w:tr w:rsidR="00B44CF4" w14:paraId="4DA6B6BB" w14:textId="77777777" w:rsidTr="00B44CF4">
        <w:trPr>
          <w:trHeight w:val="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7F91A00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Локальный код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A6756B4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компонента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761606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Товар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237CDD4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CompQTY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E01C33" w14:textId="77777777" w:rsidR="00B44CF4" w:rsidRDefault="00B44C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Percentage</w:t>
            </w:r>
          </w:p>
        </w:tc>
      </w:tr>
      <w:tr w:rsidR="00B44CF4" w14:paraId="6ABBFBE9" w14:textId="77777777" w:rsidTr="00B44CF4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F47C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КЗ000002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F6A3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КЗ000001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1B0E6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Нежный мусс "Aqua Effect"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0754" w14:textId="77777777" w:rsidR="00B44CF4" w:rsidRDefault="00B44C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D597" w14:textId="77777777" w:rsidR="00B44CF4" w:rsidRDefault="00B44C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  <w:tr w:rsidR="00B44CF4" w14:paraId="29AD8BFE" w14:textId="77777777" w:rsidTr="00B44CF4">
        <w:trPr>
          <w:trHeight w:val="3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C15CD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КЗ000003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327C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КЗ000001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B729" w14:textId="77777777" w:rsidR="00B44CF4" w:rsidRDefault="00B44CF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Нежный мусс "Aqua Effect"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59F6" w14:textId="77777777" w:rsidR="00B44CF4" w:rsidRDefault="00B44C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9CD" w14:textId="77777777" w:rsidR="00B44CF4" w:rsidRDefault="00B44CF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14:paraId="01E0660B" w14:textId="77777777" w:rsidR="000D5AF4" w:rsidRPr="00654789" w:rsidRDefault="000D5AF4" w:rsidP="000D5AF4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_Toc462842632"/>
      <w:r w:rsidRPr="00654789">
        <w:rPr>
          <w:rFonts w:ascii="Times New Roman" w:hAnsi="Times New Roman" w:cs="Times New Roman"/>
          <w:sz w:val="28"/>
          <w:szCs w:val="28"/>
          <w:lang w:val="ru-RU"/>
        </w:rPr>
        <w:t>Импорт информации об остатках:</w:t>
      </w:r>
      <w:bookmarkEnd w:id="31"/>
    </w:p>
    <w:p w14:paraId="18B77483" w14:textId="77777777" w:rsidR="000D5AF4" w:rsidRPr="00654789" w:rsidRDefault="006C6A58" w:rsidP="00A77D4B">
      <w:pPr>
        <w:pStyle w:val="2"/>
        <w:numPr>
          <w:ilvl w:val="2"/>
          <w:numId w:val="10"/>
        </w:numPr>
        <w:jc w:val="both"/>
        <w:rPr>
          <w:rFonts w:ascii="Times New Roman" w:hAnsi="Times New Roman" w:cs="Times New Roman"/>
          <w:lang w:val="ru-RU"/>
        </w:rPr>
      </w:pPr>
      <w:bookmarkStart w:id="32" w:name="_Toc462842633"/>
      <w:r>
        <w:rPr>
          <w:rFonts w:ascii="Times New Roman" w:hAnsi="Times New Roman" w:cs="Times New Roman"/>
          <w:lang w:val="ru-RU"/>
        </w:rPr>
        <w:t xml:space="preserve">Таблица </w:t>
      </w:r>
      <w:r w:rsidR="000D5AF4" w:rsidRPr="00654789">
        <w:rPr>
          <w:rFonts w:ascii="Times New Roman" w:hAnsi="Times New Roman" w:cs="Times New Roman"/>
          <w:lang w:val="ru-RU"/>
        </w:rPr>
        <w:t>ARSTOCK</w:t>
      </w:r>
      <w:bookmarkEnd w:id="32"/>
    </w:p>
    <w:p w14:paraId="50FD8821" w14:textId="77777777" w:rsidR="000D5AF4" w:rsidRPr="00B44CF4" w:rsidRDefault="000F62EB" w:rsidP="00A77D4B">
      <w:pPr>
        <w:ind w:left="720"/>
        <w:jc w:val="both"/>
        <w:rPr>
          <w:b/>
        </w:rPr>
      </w:pPr>
      <w:r>
        <w:t>Архивные</w:t>
      </w:r>
      <w:r w:rsidR="00B955AC">
        <w:t xml:space="preserve"> </w:t>
      </w:r>
      <w:r>
        <w:t>(расчетные) остатки продукции</w:t>
      </w:r>
      <w:r w:rsidR="00B955AC">
        <w:t xml:space="preserve"> </w:t>
      </w:r>
      <w:r w:rsidR="00B955AC" w:rsidRPr="00B44CF4">
        <w:rPr>
          <w:b/>
        </w:rPr>
        <w:t>на конец дня за каждый день за весь период выгрузки</w:t>
      </w:r>
      <w:r w:rsidR="000D5AF4" w:rsidRPr="00B44CF4">
        <w:rPr>
          <w:b/>
        </w:rPr>
        <w:t>.</w:t>
      </w:r>
    </w:p>
    <w:p w14:paraId="295C2FDC" w14:textId="77777777" w:rsidR="000D5AF4" w:rsidRPr="00EF3EE1" w:rsidRDefault="000D5AF4" w:rsidP="00A77D4B">
      <w:pPr>
        <w:ind w:left="709"/>
        <w:jc w:val="both"/>
      </w:pPr>
    </w:p>
    <w:p w14:paraId="50A4C48B" w14:textId="77777777" w:rsidR="000F5A46" w:rsidRPr="00EF3EE1" w:rsidRDefault="000F5A46" w:rsidP="00A77D4B">
      <w:pPr>
        <w:ind w:left="709"/>
        <w:jc w:val="both"/>
      </w:pPr>
      <w:r w:rsidRPr="00EF3EE1">
        <w:t xml:space="preserve">Перед выгрузкой остатков из учетной системы в систему SalesWorks необходимо сопоставить справочники складов </w:t>
      </w:r>
      <w:r w:rsidRPr="00EF3EE1">
        <w:rPr>
          <w:i/>
        </w:rPr>
        <w:t>на стороне системы SalesWorks</w:t>
      </w:r>
      <w:r w:rsidRPr="00EF3EE1">
        <w:t>.</w:t>
      </w:r>
    </w:p>
    <w:p w14:paraId="5C14D61F" w14:textId="77777777" w:rsidR="000F5A46" w:rsidRPr="00EF3EE1" w:rsidRDefault="000F5A46" w:rsidP="00A77D4B">
      <w:pPr>
        <w:ind w:left="709"/>
        <w:jc w:val="both"/>
      </w:pPr>
      <w:r w:rsidRPr="00EF3EE1">
        <w:t>Для учета данных о складах в учетной системе Дистрибьютора должен присутствовать объект СКЛАДЫ или МЕСТА ХРАНЕНИЯ.</w:t>
      </w:r>
    </w:p>
    <w:p w14:paraId="266743FF" w14:textId="77777777" w:rsidR="000F5A46" w:rsidRPr="00EF3EE1" w:rsidRDefault="000F5A46" w:rsidP="00A77D4B">
      <w:pPr>
        <w:ind w:left="709"/>
        <w:jc w:val="both"/>
      </w:pPr>
      <w:r w:rsidRPr="00EF3EE1">
        <w:t xml:space="preserve">По данному объекту (в разрезе склада) в учетной системе должен вестись учет остатков и движения хранимых ресурсов (всей продукции </w:t>
      </w:r>
      <w:r w:rsidR="00EA1148">
        <w:t>производителя</w:t>
      </w:r>
      <w:r w:rsidRPr="00EF3EE1">
        <w:t>) на складах Дистрибьютора.</w:t>
      </w:r>
    </w:p>
    <w:p w14:paraId="62A85438" w14:textId="77777777" w:rsidR="000F5A46" w:rsidRPr="00EF3EE1" w:rsidRDefault="000F5A46" w:rsidP="00A77D4B">
      <w:pPr>
        <w:ind w:left="709"/>
        <w:jc w:val="both"/>
      </w:pPr>
      <w:r w:rsidRPr="00EF3EE1">
        <w:t>Для сопоставления используется уникальный код склада Дистрибьютора.</w:t>
      </w:r>
    </w:p>
    <w:p w14:paraId="6EB3C63A" w14:textId="77777777" w:rsidR="000F5A46" w:rsidRPr="00A77D4B" w:rsidRDefault="00A77D4B" w:rsidP="00A77D4B">
      <w:pPr>
        <w:ind w:left="709"/>
        <w:jc w:val="both"/>
      </w:pPr>
      <w:r w:rsidRPr="00A77D4B">
        <w:rPr>
          <w:b/>
        </w:rPr>
        <w:t>ВАЖНО!</w:t>
      </w:r>
      <w:r>
        <w:rPr>
          <w:b/>
        </w:rPr>
        <w:t xml:space="preserve"> </w:t>
      </w:r>
      <w:r>
        <w:t xml:space="preserve">В таблицу должны быть выгружены значения остатка </w:t>
      </w:r>
      <w:r w:rsidR="00654789">
        <w:t>на вечер</w:t>
      </w:r>
      <w:r>
        <w:t xml:space="preserve"> (</w:t>
      </w:r>
      <w:r w:rsidR="004C48F0">
        <w:rPr>
          <w:i/>
        </w:rPr>
        <w:t>после</w:t>
      </w:r>
      <w:r w:rsidRPr="00A77D4B">
        <w:rPr>
          <w:i/>
        </w:rPr>
        <w:t xml:space="preserve"> движений</w:t>
      </w:r>
      <w:r>
        <w:t>) каждого дня (</w:t>
      </w:r>
      <w:r w:rsidRPr="00A77D4B">
        <w:rPr>
          <w:i/>
        </w:rPr>
        <w:t>включая выходные и не рабочие</w:t>
      </w:r>
      <w:r>
        <w:t xml:space="preserve">) выгружаемого периода для каждого товара у которого есть </w:t>
      </w:r>
      <w:proofErr w:type="gramStart"/>
      <w:r>
        <w:t>остаток</w:t>
      </w:r>
      <w:proofErr w:type="gramEnd"/>
      <w:r>
        <w:t xml:space="preserve"> и он выгружен в таблице </w:t>
      </w:r>
      <w:r>
        <w:rPr>
          <w:lang w:val="en-US"/>
        </w:rPr>
        <w:t>loclprod</w:t>
      </w:r>
      <w:r w:rsidRPr="00A77D4B">
        <w:t>.</w:t>
      </w:r>
      <w:r>
        <w:rPr>
          <w:lang w:val="en-US"/>
        </w:rPr>
        <w:t>dbf</w:t>
      </w:r>
      <w:r w:rsidRPr="00A77D4B">
        <w:t xml:space="preserve">. </w:t>
      </w:r>
      <w:r w:rsidR="006879D2">
        <w:t xml:space="preserve">Если по товару остаток в УС отсутствует – необходимо выгружать значение «0» </w:t>
      </w:r>
    </w:p>
    <w:p w14:paraId="01C88FC4" w14:textId="77777777" w:rsidR="00A77D4B" w:rsidRPr="00EF3EE1" w:rsidRDefault="00A77D4B" w:rsidP="00A77D4B">
      <w:pPr>
        <w:ind w:left="709"/>
        <w:jc w:val="both"/>
      </w:pPr>
    </w:p>
    <w:p w14:paraId="06400CE0" w14:textId="77777777" w:rsidR="000D5AF4" w:rsidRPr="00EF3EE1" w:rsidRDefault="000D5AF4" w:rsidP="00A77D4B">
      <w:pPr>
        <w:ind w:firstLine="720"/>
        <w:jc w:val="both"/>
      </w:pPr>
      <w:r w:rsidRPr="00EF3EE1">
        <w:t>Необходимо:</w:t>
      </w:r>
    </w:p>
    <w:p w14:paraId="623AA978" w14:textId="77777777" w:rsidR="000D5AF4" w:rsidRPr="00EF3EE1" w:rsidRDefault="000D5AF4" w:rsidP="00A77D4B">
      <w:pPr>
        <w:ind w:left="709"/>
        <w:jc w:val="both"/>
      </w:pPr>
      <w:r w:rsidRPr="00EF3EE1">
        <w:t>реализовать выгрузку данных в таблицу следующего формата.</w:t>
      </w: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870"/>
        <w:gridCol w:w="1149"/>
        <w:gridCol w:w="950"/>
        <w:gridCol w:w="3369"/>
        <w:gridCol w:w="1654"/>
      </w:tblGrid>
      <w:tr w:rsidR="008363C0" w:rsidRPr="00EF3EE1" w14:paraId="6567A91F" w14:textId="77777777" w:rsidTr="00654789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444FC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777C1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9D280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2D327E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F6FC3E" w14:textId="77777777" w:rsidR="000D5AF4" w:rsidRPr="00EF3EE1" w:rsidRDefault="000D5AF4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7A2A8" w14:textId="77777777" w:rsidR="000D5AF4" w:rsidRPr="00EF3EE1" w:rsidRDefault="000D5AF4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  <w:r w:rsidR="00654789">
              <w:rPr>
                <w:b/>
                <w:lang w:val="uk-UA"/>
              </w:rPr>
              <w:t xml:space="preserve"> для заполнения</w:t>
            </w:r>
          </w:p>
        </w:tc>
      </w:tr>
      <w:tr w:rsidR="008363C0" w:rsidRPr="00EF3EE1" w14:paraId="3ACBE1E9" w14:textId="77777777" w:rsidTr="00654789">
        <w:trPr>
          <w:trHeight w:val="268"/>
        </w:trPr>
        <w:tc>
          <w:tcPr>
            <w:tcW w:w="851" w:type="dxa"/>
            <w:tcBorders>
              <w:top w:val="single" w:sz="12" w:space="0" w:color="auto"/>
            </w:tcBorders>
          </w:tcPr>
          <w:p w14:paraId="54CFFCE7" w14:textId="77777777"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4A26004F" w14:textId="77777777" w:rsidR="000D5AF4" w:rsidRPr="00EF3EE1" w:rsidRDefault="000D5AF4" w:rsidP="004D14EE">
            <w:r w:rsidRPr="00EF3EE1">
              <w:t>WAREH_CODE</w:t>
            </w:r>
          </w:p>
        </w:tc>
        <w:tc>
          <w:tcPr>
            <w:tcW w:w="1149" w:type="dxa"/>
            <w:tcBorders>
              <w:top w:val="single" w:sz="12" w:space="0" w:color="auto"/>
            </w:tcBorders>
          </w:tcPr>
          <w:p w14:paraId="2EE6C119" w14:textId="77777777" w:rsidR="000D5AF4" w:rsidRPr="00EF3EE1" w:rsidRDefault="000D5AF4" w:rsidP="004D14EE">
            <w:r w:rsidRPr="00EF3EE1">
              <w:t>Character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14:paraId="658AB339" w14:textId="77777777" w:rsidR="000D5AF4" w:rsidRPr="00EF3EE1" w:rsidRDefault="000D5AF4" w:rsidP="004D14EE">
            <w:pPr>
              <w:jc w:val="center"/>
            </w:pPr>
            <w:r w:rsidRPr="00EF3EE1">
              <w:t>20</w:t>
            </w:r>
          </w:p>
        </w:tc>
        <w:tc>
          <w:tcPr>
            <w:tcW w:w="3369" w:type="dxa"/>
            <w:tcBorders>
              <w:top w:val="single" w:sz="12" w:space="0" w:color="auto"/>
            </w:tcBorders>
            <w:vAlign w:val="bottom"/>
          </w:tcPr>
          <w:p w14:paraId="150A7511" w14:textId="77777777" w:rsidR="000D5AF4" w:rsidRPr="00EF3EE1" w:rsidRDefault="000D5AF4" w:rsidP="004D14EE">
            <w:r w:rsidRPr="00EF3EE1">
              <w:t>Внешний код склада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4D39BB1B" w14:textId="77777777"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8363C0" w:rsidRPr="00EF3EE1" w14:paraId="621E6869" w14:textId="77777777" w:rsidTr="00654789">
        <w:trPr>
          <w:trHeight w:val="268"/>
        </w:trPr>
        <w:tc>
          <w:tcPr>
            <w:tcW w:w="851" w:type="dxa"/>
          </w:tcPr>
          <w:p w14:paraId="3AA67F16" w14:textId="77777777" w:rsidR="000F5A46" w:rsidRPr="00EF3EE1" w:rsidRDefault="000F5A46" w:rsidP="004D14EE">
            <w:r w:rsidRPr="00EF3EE1">
              <w:t>PK</w:t>
            </w:r>
          </w:p>
        </w:tc>
        <w:tc>
          <w:tcPr>
            <w:tcW w:w="1870" w:type="dxa"/>
          </w:tcPr>
          <w:p w14:paraId="206647DC" w14:textId="77777777" w:rsidR="000F5A46" w:rsidRPr="00EF3EE1" w:rsidRDefault="000F5A46" w:rsidP="004D14EE">
            <w:r w:rsidRPr="00EF3EE1">
              <w:t>LOCALCODE</w:t>
            </w:r>
          </w:p>
        </w:tc>
        <w:tc>
          <w:tcPr>
            <w:tcW w:w="1149" w:type="dxa"/>
          </w:tcPr>
          <w:p w14:paraId="0EDF86BC" w14:textId="77777777" w:rsidR="000F5A46" w:rsidRPr="00EF3EE1" w:rsidRDefault="000F5A46" w:rsidP="004D14EE">
            <w:r w:rsidRPr="00EF3EE1">
              <w:t>Character</w:t>
            </w:r>
          </w:p>
        </w:tc>
        <w:tc>
          <w:tcPr>
            <w:tcW w:w="950" w:type="dxa"/>
          </w:tcPr>
          <w:p w14:paraId="30409C89" w14:textId="77777777" w:rsidR="000F5A46" w:rsidRPr="00EF3EE1" w:rsidRDefault="000F5A46" w:rsidP="004D14EE">
            <w:pPr>
              <w:jc w:val="center"/>
            </w:pPr>
            <w:r w:rsidRPr="00EF3EE1">
              <w:t>20</w:t>
            </w:r>
          </w:p>
        </w:tc>
        <w:tc>
          <w:tcPr>
            <w:tcW w:w="3369" w:type="dxa"/>
          </w:tcPr>
          <w:p w14:paraId="39C1FD20" w14:textId="77777777" w:rsidR="000F5A46" w:rsidRPr="00EF3EE1" w:rsidRDefault="000F5A46" w:rsidP="004D14EE">
            <w:r w:rsidRPr="00EF3EE1">
              <w:t>Локальный код продукции из учетной системы Дистрибьютора</w:t>
            </w:r>
          </w:p>
        </w:tc>
        <w:tc>
          <w:tcPr>
            <w:tcW w:w="1654" w:type="dxa"/>
          </w:tcPr>
          <w:p w14:paraId="621887CB" w14:textId="77777777" w:rsidR="000F5A46" w:rsidRPr="00EF3EE1" w:rsidRDefault="000F5A46" w:rsidP="004D14EE">
            <w:pPr>
              <w:jc w:val="center"/>
            </w:pPr>
            <w:r w:rsidRPr="00EF3EE1">
              <w:t>Да</w:t>
            </w:r>
          </w:p>
        </w:tc>
      </w:tr>
      <w:tr w:rsidR="008363C0" w:rsidRPr="00EF3EE1" w14:paraId="755F9477" w14:textId="77777777" w:rsidTr="00654789">
        <w:tc>
          <w:tcPr>
            <w:tcW w:w="851" w:type="dxa"/>
          </w:tcPr>
          <w:p w14:paraId="4398730A" w14:textId="77777777"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</w:tcPr>
          <w:p w14:paraId="4A8219E1" w14:textId="77777777" w:rsidR="000D5AF4" w:rsidRPr="00EF3EE1" w:rsidRDefault="000D5AF4" w:rsidP="004D14EE">
            <w:r w:rsidRPr="00EF3EE1">
              <w:t>LOT_ID</w:t>
            </w:r>
          </w:p>
        </w:tc>
        <w:tc>
          <w:tcPr>
            <w:tcW w:w="1149" w:type="dxa"/>
          </w:tcPr>
          <w:p w14:paraId="7C279F02" w14:textId="77777777" w:rsidR="000D5AF4" w:rsidRPr="00EF3EE1" w:rsidRDefault="000D5AF4" w:rsidP="004D14EE">
            <w:r w:rsidRPr="00EF3EE1">
              <w:t>Character</w:t>
            </w:r>
          </w:p>
        </w:tc>
        <w:tc>
          <w:tcPr>
            <w:tcW w:w="950" w:type="dxa"/>
          </w:tcPr>
          <w:p w14:paraId="170BFA81" w14:textId="77777777" w:rsidR="000D5AF4" w:rsidRPr="00EF3EE1" w:rsidRDefault="000D5AF4" w:rsidP="004D14EE">
            <w:pPr>
              <w:jc w:val="center"/>
            </w:pPr>
            <w:r w:rsidRPr="00EF3EE1">
              <w:t>20</w:t>
            </w:r>
          </w:p>
        </w:tc>
        <w:tc>
          <w:tcPr>
            <w:tcW w:w="3369" w:type="dxa"/>
            <w:vAlign w:val="bottom"/>
          </w:tcPr>
          <w:p w14:paraId="4195D432" w14:textId="77777777" w:rsidR="006879D2" w:rsidRDefault="006879D2" w:rsidP="006879D2">
            <w:r>
              <w:t>Номер партии.</w:t>
            </w:r>
          </w:p>
          <w:p w14:paraId="2BFA57E2" w14:textId="77777777" w:rsidR="006879D2" w:rsidRDefault="006879D2" w:rsidP="006879D2"/>
          <w:p w14:paraId="3E0A4B26" w14:textId="77777777" w:rsidR="008363C0" w:rsidRPr="00EF3EE1" w:rsidRDefault="006879D2" w:rsidP="006879D2">
            <w:r>
              <w:t>Значение «0», если не ведется.</w:t>
            </w:r>
          </w:p>
        </w:tc>
        <w:tc>
          <w:tcPr>
            <w:tcW w:w="1654" w:type="dxa"/>
          </w:tcPr>
          <w:p w14:paraId="2BF1C6AD" w14:textId="77777777"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8363C0" w:rsidRPr="00EF3EE1" w14:paraId="7DD8B246" w14:textId="77777777" w:rsidTr="00654789">
        <w:tc>
          <w:tcPr>
            <w:tcW w:w="851" w:type="dxa"/>
          </w:tcPr>
          <w:p w14:paraId="6ECF8D38" w14:textId="77777777" w:rsidR="000D5AF4" w:rsidRPr="00EF3EE1" w:rsidRDefault="000D5AF4" w:rsidP="004D14EE"/>
        </w:tc>
        <w:tc>
          <w:tcPr>
            <w:tcW w:w="1870" w:type="dxa"/>
          </w:tcPr>
          <w:p w14:paraId="2B697E14" w14:textId="77777777" w:rsidR="000D5AF4" w:rsidRPr="00EF3EE1" w:rsidRDefault="000D5AF4" w:rsidP="004D14EE">
            <w:r w:rsidRPr="00EF3EE1">
              <w:t>STOCK</w:t>
            </w:r>
          </w:p>
        </w:tc>
        <w:tc>
          <w:tcPr>
            <w:tcW w:w="1149" w:type="dxa"/>
          </w:tcPr>
          <w:p w14:paraId="09168BED" w14:textId="77777777" w:rsidR="000D5AF4" w:rsidRPr="00EF3EE1" w:rsidRDefault="000D5AF4" w:rsidP="004D14EE">
            <w:r w:rsidRPr="00EF3EE1">
              <w:t>Numeric</w:t>
            </w:r>
          </w:p>
        </w:tc>
        <w:tc>
          <w:tcPr>
            <w:tcW w:w="950" w:type="dxa"/>
          </w:tcPr>
          <w:p w14:paraId="4102C197" w14:textId="77777777" w:rsidR="000D5AF4" w:rsidRPr="00EF3EE1" w:rsidRDefault="000D5AF4" w:rsidP="004D14EE">
            <w:pPr>
              <w:jc w:val="center"/>
            </w:pPr>
            <w:r w:rsidRPr="00EF3EE1">
              <w:t>14,3</w:t>
            </w:r>
          </w:p>
        </w:tc>
        <w:tc>
          <w:tcPr>
            <w:tcW w:w="3369" w:type="dxa"/>
            <w:vAlign w:val="bottom"/>
          </w:tcPr>
          <w:p w14:paraId="21C98411" w14:textId="77777777" w:rsidR="000D5AF4" w:rsidRPr="005E5AF1" w:rsidRDefault="000D5AF4" w:rsidP="00B7204D">
            <w:r w:rsidRPr="00EE4D4F">
              <w:t>Остаток товара</w:t>
            </w:r>
            <w:r w:rsidR="00EE4D4F">
              <w:t xml:space="preserve"> </w:t>
            </w:r>
            <w:r w:rsidR="005E5AF1" w:rsidRPr="00AA29A7">
              <w:t xml:space="preserve">на </w:t>
            </w:r>
            <w:r w:rsidR="00B7204D">
              <w:t>конец</w:t>
            </w:r>
            <w:r w:rsidR="005E5AF1" w:rsidRPr="00AA29A7">
              <w:t xml:space="preserve"> дня даты </w:t>
            </w:r>
            <w:r w:rsidR="005E5AF1" w:rsidRPr="00AA29A7">
              <w:rPr>
                <w:lang w:val="en-US"/>
              </w:rPr>
              <w:t>DATE</w:t>
            </w:r>
            <w:r w:rsidR="005E5AF1" w:rsidRPr="00AA29A7">
              <w:t xml:space="preserve"> (см. следующее поле).</w:t>
            </w:r>
          </w:p>
        </w:tc>
        <w:tc>
          <w:tcPr>
            <w:tcW w:w="1654" w:type="dxa"/>
          </w:tcPr>
          <w:p w14:paraId="4ADC3B38" w14:textId="77777777"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8363C0" w:rsidRPr="00EF3EE1" w14:paraId="303F2F37" w14:textId="77777777" w:rsidTr="00654789">
        <w:tc>
          <w:tcPr>
            <w:tcW w:w="851" w:type="dxa"/>
          </w:tcPr>
          <w:p w14:paraId="7D3C2CF3" w14:textId="77777777" w:rsidR="000D5AF4" w:rsidRPr="00EF3EE1" w:rsidRDefault="000D5AF4" w:rsidP="004D14EE">
            <w:r w:rsidRPr="00EF3EE1">
              <w:t>PK</w:t>
            </w:r>
          </w:p>
        </w:tc>
        <w:tc>
          <w:tcPr>
            <w:tcW w:w="1870" w:type="dxa"/>
          </w:tcPr>
          <w:p w14:paraId="08955A7F" w14:textId="77777777" w:rsidR="000D5AF4" w:rsidRPr="00EF3EE1" w:rsidRDefault="000D5AF4" w:rsidP="004D14EE">
            <w:r w:rsidRPr="00EF3EE1">
              <w:t>DATE</w:t>
            </w:r>
          </w:p>
        </w:tc>
        <w:tc>
          <w:tcPr>
            <w:tcW w:w="1149" w:type="dxa"/>
          </w:tcPr>
          <w:p w14:paraId="64BD631F" w14:textId="77777777" w:rsidR="000D5AF4" w:rsidRPr="00EF3EE1" w:rsidRDefault="000D5AF4" w:rsidP="004D14EE">
            <w:r w:rsidRPr="00EF3EE1">
              <w:t>Date</w:t>
            </w:r>
          </w:p>
        </w:tc>
        <w:tc>
          <w:tcPr>
            <w:tcW w:w="950" w:type="dxa"/>
          </w:tcPr>
          <w:p w14:paraId="509083D0" w14:textId="77777777" w:rsidR="000D5AF4" w:rsidRPr="00EF3EE1" w:rsidDel="004E3BF3" w:rsidRDefault="000D5AF4" w:rsidP="004D14EE">
            <w:pPr>
              <w:jc w:val="center"/>
            </w:pPr>
            <w:r w:rsidRPr="00EF3EE1">
              <w:t>8</w:t>
            </w:r>
          </w:p>
        </w:tc>
        <w:tc>
          <w:tcPr>
            <w:tcW w:w="3369" w:type="dxa"/>
          </w:tcPr>
          <w:p w14:paraId="531D9D73" w14:textId="77777777" w:rsidR="000D5AF4" w:rsidRPr="00EF3EE1" w:rsidRDefault="000D5AF4" w:rsidP="004D14EE">
            <w:r w:rsidRPr="00EF3EE1">
              <w:t xml:space="preserve">Дата среза остатков. </w:t>
            </w:r>
            <w:r w:rsidR="00F90487" w:rsidRPr="00EF3EE1">
              <w:rPr>
                <w:lang w:val="uk-UA"/>
              </w:rPr>
              <w:t>Формат: “ DD.MM.YYYY ”</w:t>
            </w:r>
          </w:p>
        </w:tc>
        <w:tc>
          <w:tcPr>
            <w:tcW w:w="1654" w:type="dxa"/>
          </w:tcPr>
          <w:p w14:paraId="322E2B48" w14:textId="77777777" w:rsidR="000D5AF4" w:rsidRPr="00EF3EE1" w:rsidRDefault="000D5AF4" w:rsidP="004D14EE">
            <w:pPr>
              <w:jc w:val="center"/>
            </w:pPr>
            <w:r w:rsidRPr="00EF3EE1">
              <w:t>Да</w:t>
            </w:r>
          </w:p>
        </w:tc>
      </w:tr>
      <w:tr w:rsidR="008363C0" w:rsidRPr="00EF3EE1" w14:paraId="0150FE0A" w14:textId="77777777" w:rsidTr="00654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2474" w14:textId="77777777" w:rsidR="0038438B" w:rsidRPr="0038438B" w:rsidRDefault="0038438B" w:rsidP="0038438B"/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36F5" w14:textId="77777777" w:rsidR="0038438B" w:rsidRPr="0038438B" w:rsidRDefault="0038438B" w:rsidP="00432809">
            <w:r w:rsidRPr="00EF3EE1">
              <w:t>DTLM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0D0D" w14:textId="77777777" w:rsidR="0038438B" w:rsidRPr="0038438B" w:rsidRDefault="0038438B" w:rsidP="00432809">
            <w:r w:rsidRPr="00EF3EE1">
              <w:t>Character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9778" w14:textId="77777777" w:rsidR="0038438B" w:rsidRPr="0038438B" w:rsidRDefault="0038438B" w:rsidP="00432809">
            <w:pPr>
              <w:jc w:val="center"/>
            </w:pPr>
            <w:r w:rsidRPr="00EF3EE1">
              <w:t>14</w:t>
            </w: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B83A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1BFB568C" w14:textId="77777777" w:rsidR="00CA571B" w:rsidRPr="00EF3EE1" w:rsidRDefault="00CA571B" w:rsidP="00CA571B"/>
          <w:p w14:paraId="14340BA8" w14:textId="77777777" w:rsidR="00CA571B" w:rsidRPr="00EF3EE1" w:rsidRDefault="00CA571B" w:rsidP="00CA571B">
            <w:r w:rsidRPr="00EF3EE1">
              <w:t>Формат: “YYYYMMDD HH:MM”.</w:t>
            </w:r>
          </w:p>
          <w:p w14:paraId="2BAFFADB" w14:textId="715CEB82" w:rsidR="0038438B" w:rsidRPr="00CA571B" w:rsidRDefault="00CA571B" w:rsidP="00CA571B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EF3EE1">
              <w:rPr>
                <w:i/>
              </w:rPr>
              <w:t xml:space="preserve">Обязательным является пробел между датой и </w:t>
            </w:r>
            <w:r w:rsidRPr="00EF3EE1">
              <w:rPr>
                <w:i/>
              </w:rPr>
              <w:lastRenderedPageBreak/>
              <w:t>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80B2" w14:textId="77777777" w:rsidR="0038438B" w:rsidRPr="00EF3EE1" w:rsidRDefault="0038438B" w:rsidP="00432809">
            <w:pPr>
              <w:jc w:val="center"/>
            </w:pPr>
            <w:r w:rsidRPr="00EF3EE1">
              <w:lastRenderedPageBreak/>
              <w:t>Да</w:t>
            </w:r>
          </w:p>
        </w:tc>
      </w:tr>
    </w:tbl>
    <w:p w14:paraId="1B2E8327" w14:textId="77777777" w:rsidR="000D5AF4" w:rsidRPr="00EF3EE1" w:rsidRDefault="000D5AF4" w:rsidP="000D5AF4">
      <w:pPr>
        <w:rPr>
          <w:lang w:eastAsia="uk-UA"/>
        </w:rPr>
      </w:pPr>
    </w:p>
    <w:p w14:paraId="626A2783" w14:textId="77777777" w:rsidR="004D14EE" w:rsidRPr="00654789" w:rsidRDefault="004D14EE" w:rsidP="004D14EE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_Toc462842634"/>
      <w:r w:rsidRPr="00654789">
        <w:rPr>
          <w:rFonts w:ascii="Times New Roman" w:hAnsi="Times New Roman" w:cs="Times New Roman"/>
          <w:sz w:val="28"/>
          <w:szCs w:val="28"/>
          <w:lang w:val="ru-RU"/>
        </w:rPr>
        <w:t>Импорт информации о долгах ТТ:</w:t>
      </w:r>
      <w:bookmarkEnd w:id="33"/>
    </w:p>
    <w:p w14:paraId="1D7AC8B6" w14:textId="77777777" w:rsidR="000D5AF4" w:rsidRPr="00654789" w:rsidRDefault="000D5AF4" w:rsidP="000D5AF4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34" w:name="_Toc462842635"/>
      <w:r w:rsidRPr="00654789">
        <w:rPr>
          <w:rFonts w:ascii="Times New Roman" w:hAnsi="Times New Roman" w:cs="Times New Roman"/>
          <w:lang w:val="ru-RU"/>
        </w:rPr>
        <w:t xml:space="preserve">Таблица </w:t>
      </w:r>
      <w:r w:rsidR="004D14EE" w:rsidRPr="00654789">
        <w:rPr>
          <w:rFonts w:ascii="Times New Roman" w:hAnsi="Times New Roman" w:cs="Times New Roman"/>
          <w:lang w:val="ru-RU"/>
        </w:rPr>
        <w:t>OLDEBTS</w:t>
      </w:r>
      <w:bookmarkEnd w:id="34"/>
      <w:r w:rsidR="004D14EE" w:rsidRPr="00654789">
        <w:rPr>
          <w:rFonts w:ascii="Times New Roman" w:hAnsi="Times New Roman" w:cs="Times New Roman"/>
          <w:lang w:val="ru-RU"/>
        </w:rPr>
        <w:t xml:space="preserve"> </w:t>
      </w:r>
    </w:p>
    <w:p w14:paraId="0A72B082" w14:textId="77777777" w:rsidR="004D14EE" w:rsidRPr="00EF3EE1" w:rsidRDefault="004D14EE" w:rsidP="00B608C6">
      <w:pPr>
        <w:ind w:left="720"/>
        <w:jc w:val="both"/>
      </w:pPr>
      <w:r w:rsidRPr="00EF3EE1">
        <w:t>Общая информация о долгах торговых точек.</w:t>
      </w:r>
    </w:p>
    <w:p w14:paraId="6CEA1C27" w14:textId="77777777" w:rsidR="004D14EE" w:rsidRPr="00EF3EE1" w:rsidRDefault="004D14EE" w:rsidP="00B608C6">
      <w:pPr>
        <w:ind w:left="720"/>
        <w:jc w:val="both"/>
      </w:pPr>
    </w:p>
    <w:p w14:paraId="6C46F575" w14:textId="77777777" w:rsidR="004D14EE" w:rsidRPr="00EF3EE1" w:rsidRDefault="004D14EE" w:rsidP="00B608C6">
      <w:pPr>
        <w:ind w:left="720"/>
        <w:jc w:val="both"/>
      </w:pPr>
      <w:r w:rsidRPr="00EF3EE1">
        <w:t>Для учета данных о долгах Торговых точек в учетной системе Дистрибьютора должен присутствовать регистр накопления РАСЧЕТЫ С КОНТРАГЕНТОМ.</w:t>
      </w:r>
    </w:p>
    <w:p w14:paraId="79437BEB" w14:textId="77777777" w:rsidR="004D14EE" w:rsidRPr="00EF3EE1" w:rsidRDefault="004D14EE" w:rsidP="00B608C6">
      <w:pPr>
        <w:ind w:left="720"/>
        <w:jc w:val="both"/>
      </w:pPr>
      <w:r w:rsidRPr="00EF3EE1">
        <w:t>По данному регистру должен вестись учет общей дебиторской задолженности с детализацией по каждому Контрагенту или по каждой Торговой точке, по документам и по датам возникновения долгов.</w:t>
      </w:r>
    </w:p>
    <w:p w14:paraId="2CF5CE4C" w14:textId="77777777" w:rsidR="004D14EE" w:rsidRPr="00EF3EE1" w:rsidRDefault="004D14EE" w:rsidP="00B608C6">
      <w:pPr>
        <w:ind w:left="720"/>
        <w:jc w:val="both"/>
      </w:pPr>
      <w:r w:rsidRPr="00EF3EE1">
        <w:t>Для выгрузки информации об остатке Кредитного лимита должен существовать соответствующий реквизит регистра РАСЧЕТЫ С КОНТРГАГЕНТОМ.</w:t>
      </w:r>
    </w:p>
    <w:p w14:paraId="6CF8110C" w14:textId="77777777" w:rsidR="004D14EE" w:rsidRPr="00EF3EE1" w:rsidRDefault="004D14EE" w:rsidP="00B608C6">
      <w:pPr>
        <w:ind w:firstLine="720"/>
        <w:jc w:val="both"/>
      </w:pPr>
    </w:p>
    <w:p w14:paraId="03B2F897" w14:textId="77777777" w:rsidR="000D5AF4" w:rsidRPr="00EF3EE1" w:rsidRDefault="000D5AF4" w:rsidP="00B608C6">
      <w:pPr>
        <w:ind w:firstLine="720"/>
        <w:jc w:val="both"/>
      </w:pPr>
      <w:r w:rsidRPr="00EF3EE1">
        <w:t>Необходимо:</w:t>
      </w:r>
    </w:p>
    <w:p w14:paraId="03F77CD2" w14:textId="77777777" w:rsidR="000D5AF4" w:rsidRPr="00EF3EE1" w:rsidRDefault="000D5AF4" w:rsidP="00B608C6">
      <w:pPr>
        <w:ind w:left="709"/>
        <w:jc w:val="both"/>
      </w:pPr>
      <w:r w:rsidRPr="00EF3EE1">
        <w:t>реализовать выгрузку данных в таблицу следующего формата.</w:t>
      </w:r>
    </w:p>
    <w:p w14:paraId="487C2E19" w14:textId="77777777" w:rsidR="004D14EE" w:rsidRPr="00EF3EE1" w:rsidRDefault="004D14EE" w:rsidP="000D5AF4">
      <w:pPr>
        <w:ind w:left="709"/>
      </w:pP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559"/>
        <w:gridCol w:w="1149"/>
        <w:gridCol w:w="913"/>
        <w:gridCol w:w="3717"/>
        <w:gridCol w:w="1654"/>
      </w:tblGrid>
      <w:tr w:rsidR="004D14EE" w:rsidRPr="00EF3EE1" w14:paraId="14701968" w14:textId="77777777" w:rsidTr="00654789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015C8E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48ADDE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430845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A12B1D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FFCE86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2E676" w14:textId="77777777" w:rsidR="004D14EE" w:rsidRPr="00EF3EE1" w:rsidRDefault="004D14EE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  <w:r w:rsidR="00654789">
              <w:rPr>
                <w:b/>
              </w:rPr>
              <w:t xml:space="preserve"> </w:t>
            </w:r>
            <w:r w:rsidR="00654789">
              <w:rPr>
                <w:b/>
                <w:lang w:val="uk-UA"/>
              </w:rPr>
              <w:t>для заполнения</w:t>
            </w:r>
          </w:p>
        </w:tc>
      </w:tr>
      <w:tr w:rsidR="004D14EE" w:rsidRPr="00EF3EE1" w14:paraId="721EABE0" w14:textId="77777777" w:rsidTr="00654789">
        <w:trPr>
          <w:trHeight w:val="268"/>
        </w:trPr>
        <w:tc>
          <w:tcPr>
            <w:tcW w:w="851" w:type="dxa"/>
            <w:tcBorders>
              <w:top w:val="single" w:sz="12" w:space="0" w:color="auto"/>
            </w:tcBorders>
          </w:tcPr>
          <w:p w14:paraId="2B8B6AC6" w14:textId="77777777" w:rsidR="004D14EE" w:rsidRPr="00EF3EE1" w:rsidRDefault="004D14EE" w:rsidP="004D14EE">
            <w:r w:rsidRPr="00EF3EE1">
              <w:rPr>
                <w:lang w:val="en-GB"/>
              </w:rPr>
              <w:t>FK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1E8BE60E" w14:textId="77777777" w:rsidR="004D14EE" w:rsidRPr="00EF3EE1" w:rsidRDefault="004D14EE" w:rsidP="004D14EE">
            <w:r w:rsidRPr="00EF3EE1">
              <w:rPr>
                <w:lang w:val="en-GB"/>
              </w:rPr>
              <w:t>OL</w:t>
            </w:r>
            <w:r w:rsidRPr="00EF3EE1">
              <w:t>_</w:t>
            </w:r>
            <w:r w:rsidRPr="00EF3EE1">
              <w:rPr>
                <w:lang w:val="en-GB"/>
              </w:rPr>
              <w:t>Code</w:t>
            </w:r>
          </w:p>
        </w:tc>
        <w:tc>
          <w:tcPr>
            <w:tcW w:w="1149" w:type="dxa"/>
            <w:tcBorders>
              <w:top w:val="single" w:sz="12" w:space="0" w:color="auto"/>
            </w:tcBorders>
          </w:tcPr>
          <w:p w14:paraId="78055C6F" w14:textId="77777777" w:rsidR="004D14EE" w:rsidRPr="00EF3EE1" w:rsidRDefault="004D14EE" w:rsidP="004D14EE">
            <w:r w:rsidRPr="00EF3EE1">
              <w:t>Character</w:t>
            </w:r>
          </w:p>
        </w:tc>
        <w:tc>
          <w:tcPr>
            <w:tcW w:w="913" w:type="dxa"/>
            <w:tcBorders>
              <w:top w:val="single" w:sz="12" w:space="0" w:color="auto"/>
            </w:tcBorders>
          </w:tcPr>
          <w:p w14:paraId="00B7F4C1" w14:textId="77777777" w:rsidR="004D14EE" w:rsidRPr="00EF3EE1" w:rsidRDefault="004D14EE" w:rsidP="004D14EE">
            <w:pPr>
              <w:jc w:val="center"/>
            </w:pPr>
            <w:r w:rsidRPr="00EF3EE1">
              <w:t>25</w:t>
            </w:r>
          </w:p>
        </w:tc>
        <w:tc>
          <w:tcPr>
            <w:tcW w:w="3717" w:type="dxa"/>
            <w:tcBorders>
              <w:top w:val="single" w:sz="12" w:space="0" w:color="auto"/>
            </w:tcBorders>
          </w:tcPr>
          <w:p w14:paraId="2C354F48" w14:textId="77777777" w:rsidR="004D14EE" w:rsidRPr="00EF3EE1" w:rsidRDefault="004D14EE" w:rsidP="004D14EE">
            <w:r w:rsidRPr="00EF3EE1">
              <w:t>Код торговой точки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142F355B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 w14:paraId="5C08E8B8" w14:textId="77777777" w:rsidTr="00654789">
        <w:trPr>
          <w:trHeight w:val="268"/>
        </w:trPr>
        <w:tc>
          <w:tcPr>
            <w:tcW w:w="851" w:type="dxa"/>
          </w:tcPr>
          <w:p w14:paraId="1DB4A155" w14:textId="77777777"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359DF9CB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Debt</w:t>
            </w:r>
          </w:p>
        </w:tc>
        <w:tc>
          <w:tcPr>
            <w:tcW w:w="1149" w:type="dxa"/>
          </w:tcPr>
          <w:p w14:paraId="0884B844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Numeric</w:t>
            </w:r>
          </w:p>
        </w:tc>
        <w:tc>
          <w:tcPr>
            <w:tcW w:w="913" w:type="dxa"/>
          </w:tcPr>
          <w:p w14:paraId="669DC22C" w14:textId="77777777" w:rsidR="004D14EE" w:rsidRPr="00EF3EE1" w:rsidRDefault="004D14EE" w:rsidP="004D14EE">
            <w:pPr>
              <w:jc w:val="center"/>
            </w:pPr>
            <w:r w:rsidRPr="00EF3EE1">
              <w:t>19,2</w:t>
            </w:r>
          </w:p>
        </w:tc>
        <w:tc>
          <w:tcPr>
            <w:tcW w:w="3717" w:type="dxa"/>
          </w:tcPr>
          <w:p w14:paraId="4D2EF809" w14:textId="77777777" w:rsidR="004D14EE" w:rsidRPr="00EF3EE1" w:rsidRDefault="004D14EE" w:rsidP="004D14EE">
            <w:r w:rsidRPr="00EF3EE1">
              <w:t>Суммарный долг торговой точки</w:t>
            </w:r>
          </w:p>
        </w:tc>
        <w:tc>
          <w:tcPr>
            <w:tcW w:w="1654" w:type="dxa"/>
          </w:tcPr>
          <w:p w14:paraId="1DEE5A3F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 w14:paraId="0A50F433" w14:textId="77777777" w:rsidTr="00654789">
        <w:tc>
          <w:tcPr>
            <w:tcW w:w="851" w:type="dxa"/>
          </w:tcPr>
          <w:p w14:paraId="5CD4BFC5" w14:textId="77777777"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68CDDC1B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PayDate</w:t>
            </w:r>
          </w:p>
        </w:tc>
        <w:tc>
          <w:tcPr>
            <w:tcW w:w="1149" w:type="dxa"/>
          </w:tcPr>
          <w:p w14:paraId="3C81D518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Date</w:t>
            </w:r>
          </w:p>
        </w:tc>
        <w:tc>
          <w:tcPr>
            <w:tcW w:w="913" w:type="dxa"/>
          </w:tcPr>
          <w:p w14:paraId="5BD8D907" w14:textId="77777777" w:rsidR="004D14EE" w:rsidRPr="00EF3EE1" w:rsidRDefault="004D14EE" w:rsidP="004D14EE">
            <w:pPr>
              <w:jc w:val="center"/>
            </w:pPr>
            <w:r w:rsidRPr="00EF3EE1">
              <w:t>8</w:t>
            </w:r>
          </w:p>
        </w:tc>
        <w:tc>
          <w:tcPr>
            <w:tcW w:w="3717" w:type="dxa"/>
          </w:tcPr>
          <w:p w14:paraId="290ABD2F" w14:textId="77777777" w:rsidR="004D14EE" w:rsidRPr="00EF3EE1" w:rsidRDefault="004D14EE" w:rsidP="004D14EE">
            <w:r w:rsidRPr="00EF3EE1">
              <w:t>Дата последней оплаты</w:t>
            </w:r>
          </w:p>
        </w:tc>
        <w:tc>
          <w:tcPr>
            <w:tcW w:w="1654" w:type="dxa"/>
          </w:tcPr>
          <w:p w14:paraId="1C086D2C" w14:textId="77777777" w:rsidR="004D14EE" w:rsidRPr="00EF3EE1" w:rsidRDefault="004D14EE" w:rsidP="004D14EE">
            <w:pPr>
              <w:jc w:val="center"/>
            </w:pPr>
          </w:p>
        </w:tc>
      </w:tr>
      <w:tr w:rsidR="004D14EE" w:rsidRPr="00EF3EE1" w14:paraId="5CEF2F03" w14:textId="77777777" w:rsidTr="00654789">
        <w:tc>
          <w:tcPr>
            <w:tcW w:w="851" w:type="dxa"/>
          </w:tcPr>
          <w:p w14:paraId="5EB4F961" w14:textId="77777777" w:rsidR="004D14EE" w:rsidRPr="00EF3EE1" w:rsidRDefault="004D14EE" w:rsidP="004D14EE"/>
        </w:tc>
        <w:tc>
          <w:tcPr>
            <w:tcW w:w="1559" w:type="dxa"/>
          </w:tcPr>
          <w:p w14:paraId="5FCFE88F" w14:textId="77777777" w:rsidR="004D14EE" w:rsidRPr="00EF3EE1" w:rsidRDefault="004D14EE" w:rsidP="004D14EE">
            <w:r w:rsidRPr="00EF3EE1">
              <w:t>CanSale</w:t>
            </w:r>
          </w:p>
        </w:tc>
        <w:tc>
          <w:tcPr>
            <w:tcW w:w="1149" w:type="dxa"/>
          </w:tcPr>
          <w:p w14:paraId="4619AC7C" w14:textId="77777777" w:rsidR="004D14EE" w:rsidRPr="00EF3EE1" w:rsidRDefault="004D14EE" w:rsidP="004D14EE">
            <w:r w:rsidRPr="00EF3EE1">
              <w:t>Logical</w:t>
            </w:r>
          </w:p>
        </w:tc>
        <w:tc>
          <w:tcPr>
            <w:tcW w:w="913" w:type="dxa"/>
          </w:tcPr>
          <w:p w14:paraId="61FAF885" w14:textId="77777777" w:rsidR="004D14EE" w:rsidRPr="00EF3EE1" w:rsidRDefault="004D14EE" w:rsidP="004D14EE">
            <w:pPr>
              <w:jc w:val="center"/>
            </w:pPr>
            <w:r w:rsidRPr="00EF3EE1">
              <w:t>1</w:t>
            </w:r>
          </w:p>
        </w:tc>
        <w:tc>
          <w:tcPr>
            <w:tcW w:w="3717" w:type="dxa"/>
          </w:tcPr>
          <w:p w14:paraId="741D0099" w14:textId="77777777" w:rsidR="004D14EE" w:rsidRPr="00EF3EE1" w:rsidRDefault="004D14EE" w:rsidP="004D14EE">
            <w:r w:rsidRPr="00EF3EE1">
              <w:t>Флажок, который указывает, разрешено ли отгружать в торговую точку</w:t>
            </w:r>
          </w:p>
        </w:tc>
        <w:tc>
          <w:tcPr>
            <w:tcW w:w="1654" w:type="dxa"/>
          </w:tcPr>
          <w:p w14:paraId="17ACD835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 w14:paraId="515D633B" w14:textId="77777777" w:rsidTr="00654789">
        <w:tc>
          <w:tcPr>
            <w:tcW w:w="851" w:type="dxa"/>
          </w:tcPr>
          <w:p w14:paraId="5EEB640C" w14:textId="77777777"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076A1806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Avg_Amount</w:t>
            </w:r>
          </w:p>
        </w:tc>
        <w:tc>
          <w:tcPr>
            <w:tcW w:w="1149" w:type="dxa"/>
          </w:tcPr>
          <w:p w14:paraId="0C2854BB" w14:textId="77777777" w:rsidR="004D14EE" w:rsidRPr="00EF3EE1" w:rsidRDefault="004D14EE" w:rsidP="004D14EE">
            <w:r w:rsidRPr="00EF3EE1">
              <w:t>Numeric</w:t>
            </w:r>
          </w:p>
        </w:tc>
        <w:tc>
          <w:tcPr>
            <w:tcW w:w="913" w:type="dxa"/>
          </w:tcPr>
          <w:p w14:paraId="02474668" w14:textId="77777777" w:rsidR="004D14EE" w:rsidRPr="00EF3EE1" w:rsidRDefault="004D14EE" w:rsidP="004D14EE">
            <w:pPr>
              <w:jc w:val="center"/>
            </w:pPr>
            <w:r w:rsidRPr="00EF3EE1">
              <w:t>8,2</w:t>
            </w:r>
          </w:p>
        </w:tc>
        <w:tc>
          <w:tcPr>
            <w:tcW w:w="3717" w:type="dxa"/>
          </w:tcPr>
          <w:p w14:paraId="0364A74D" w14:textId="77777777" w:rsidR="004D14EE" w:rsidRPr="00EF3EE1" w:rsidRDefault="004D14EE" w:rsidP="004D14EE">
            <w:r w:rsidRPr="00EF3EE1">
              <w:t>Средний объем товарооборота по торговой точке за 1 месяц</w:t>
            </w:r>
          </w:p>
          <w:p w14:paraId="4772EC32" w14:textId="77777777" w:rsidR="00DC011B" w:rsidRPr="00EF3EE1" w:rsidRDefault="00DC011B" w:rsidP="004D14EE"/>
          <w:p w14:paraId="1EDC25FB" w14:textId="77777777" w:rsidR="00DC011B" w:rsidRPr="00EF3EE1" w:rsidRDefault="00DC011B" w:rsidP="004D14EE">
            <w:r w:rsidRPr="00EF3EE1">
              <w:t>Заполнять значением «0».</w:t>
            </w:r>
          </w:p>
        </w:tc>
        <w:tc>
          <w:tcPr>
            <w:tcW w:w="1654" w:type="dxa"/>
          </w:tcPr>
          <w:p w14:paraId="7EA9C0FB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Да</w:t>
            </w:r>
          </w:p>
        </w:tc>
      </w:tr>
      <w:tr w:rsidR="004D14EE" w:rsidRPr="00EF3EE1" w14:paraId="75FDE8E4" w14:textId="77777777" w:rsidTr="00654789">
        <w:tc>
          <w:tcPr>
            <w:tcW w:w="851" w:type="dxa"/>
          </w:tcPr>
          <w:p w14:paraId="06B4A6A1" w14:textId="77777777" w:rsidR="004D14EE" w:rsidRPr="00EF3EE1" w:rsidRDefault="004D14EE" w:rsidP="004D14EE">
            <w:pPr>
              <w:rPr>
                <w:lang w:val="en-GB"/>
              </w:rPr>
            </w:pPr>
          </w:p>
        </w:tc>
        <w:tc>
          <w:tcPr>
            <w:tcW w:w="1559" w:type="dxa"/>
          </w:tcPr>
          <w:p w14:paraId="5B6919F2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</w:t>
            </w:r>
          </w:p>
        </w:tc>
        <w:tc>
          <w:tcPr>
            <w:tcW w:w="1149" w:type="dxa"/>
          </w:tcPr>
          <w:p w14:paraId="6A15403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4C4E5082" w14:textId="77777777" w:rsidR="004D14EE" w:rsidRPr="00EF3EE1" w:rsidRDefault="004D14EE" w:rsidP="004D14EE">
            <w:pPr>
              <w:jc w:val="center"/>
            </w:pPr>
            <w:r w:rsidRPr="00EF3EE1">
              <w:t>50</w:t>
            </w:r>
          </w:p>
        </w:tc>
        <w:tc>
          <w:tcPr>
            <w:tcW w:w="3717" w:type="dxa"/>
          </w:tcPr>
          <w:p w14:paraId="737357BA" w14:textId="77777777" w:rsidR="004D14EE" w:rsidRPr="00EF3EE1" w:rsidRDefault="004D14EE" w:rsidP="004D14EE">
            <w:pPr>
              <w:rPr>
                <w:szCs w:val="20"/>
              </w:rPr>
            </w:pPr>
            <w:r w:rsidRPr="00EF3EE1">
              <w:rPr>
                <w:szCs w:val="20"/>
              </w:rPr>
              <w:t>Произвольная информация о продажах и оплатах Т</w:t>
            </w:r>
            <w:r w:rsidR="00DC011B" w:rsidRPr="00EF3EE1">
              <w:rPr>
                <w:szCs w:val="20"/>
              </w:rPr>
              <w:t>Т по усмотрению Дистрибьютора.</w:t>
            </w:r>
          </w:p>
          <w:p w14:paraId="2AF965DF" w14:textId="77777777" w:rsidR="004D14EE" w:rsidRPr="00EF3EE1" w:rsidRDefault="004D14EE" w:rsidP="004D14EE">
            <w:pPr>
              <w:rPr>
                <w:szCs w:val="20"/>
              </w:rPr>
            </w:pPr>
          </w:p>
          <w:p w14:paraId="3CC5D3AF" w14:textId="77777777" w:rsidR="004D14EE" w:rsidRPr="00EF3EE1" w:rsidRDefault="004D14EE" w:rsidP="004D14EE">
            <w:r w:rsidRPr="00EF3EE1">
              <w:t>Может быть использована д</w:t>
            </w:r>
            <w:r w:rsidR="00DC011B" w:rsidRPr="00EF3EE1">
              <w:t>ля выгрузки информации о</w:t>
            </w:r>
            <w:r w:rsidRPr="00EF3EE1">
              <w:t xml:space="preserve"> </w:t>
            </w:r>
            <w:r w:rsidR="00DC011B" w:rsidRPr="00EF3EE1">
              <w:t xml:space="preserve">Кредитном лимите либо об </w:t>
            </w:r>
            <w:r w:rsidRPr="00EF3EE1">
              <w:t>остатке Кредитного лимита.</w:t>
            </w:r>
          </w:p>
        </w:tc>
        <w:tc>
          <w:tcPr>
            <w:tcW w:w="1654" w:type="dxa"/>
          </w:tcPr>
          <w:p w14:paraId="0C56B8D8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71610139" w14:textId="77777777" w:rsidTr="00654789">
        <w:tc>
          <w:tcPr>
            <w:tcW w:w="851" w:type="dxa"/>
          </w:tcPr>
          <w:p w14:paraId="28DC7C66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2D9D1B6A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Details2</w:t>
            </w:r>
          </w:p>
        </w:tc>
        <w:tc>
          <w:tcPr>
            <w:tcW w:w="1149" w:type="dxa"/>
          </w:tcPr>
          <w:p w14:paraId="7F317A7C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2834E41B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101F996F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274DDE97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66139C1D" w14:textId="77777777" w:rsidTr="00654789">
        <w:tc>
          <w:tcPr>
            <w:tcW w:w="851" w:type="dxa"/>
          </w:tcPr>
          <w:p w14:paraId="3178D4A7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0382E8B5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Details3</w:t>
            </w:r>
          </w:p>
        </w:tc>
        <w:tc>
          <w:tcPr>
            <w:tcW w:w="1149" w:type="dxa"/>
          </w:tcPr>
          <w:p w14:paraId="502619A8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60B31AD2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5218CD7E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1C90477F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5A278837" w14:textId="77777777" w:rsidTr="00654789">
        <w:tc>
          <w:tcPr>
            <w:tcW w:w="851" w:type="dxa"/>
          </w:tcPr>
          <w:p w14:paraId="19590198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069EDDC4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Details4</w:t>
            </w:r>
          </w:p>
        </w:tc>
        <w:tc>
          <w:tcPr>
            <w:tcW w:w="1149" w:type="dxa"/>
          </w:tcPr>
          <w:p w14:paraId="17AE6ED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19DFD2C7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3AA5E280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08EF29E9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674E6EB8" w14:textId="77777777" w:rsidTr="00654789">
        <w:tc>
          <w:tcPr>
            <w:tcW w:w="851" w:type="dxa"/>
          </w:tcPr>
          <w:p w14:paraId="39A18524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047D83C8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Details5</w:t>
            </w:r>
          </w:p>
        </w:tc>
        <w:tc>
          <w:tcPr>
            <w:tcW w:w="1149" w:type="dxa"/>
          </w:tcPr>
          <w:p w14:paraId="5E3550FE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3E710919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1176E258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18D610C7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12B8F0F6" w14:textId="77777777" w:rsidTr="00654789">
        <w:tc>
          <w:tcPr>
            <w:tcW w:w="851" w:type="dxa"/>
          </w:tcPr>
          <w:p w14:paraId="46FA6D2C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103B1325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Details6</w:t>
            </w:r>
          </w:p>
        </w:tc>
        <w:tc>
          <w:tcPr>
            <w:tcW w:w="1149" w:type="dxa"/>
          </w:tcPr>
          <w:p w14:paraId="455A23F8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2E22BD68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05C9103B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0D806BEC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24D94D12" w14:textId="77777777" w:rsidTr="00654789">
        <w:tc>
          <w:tcPr>
            <w:tcW w:w="851" w:type="dxa"/>
          </w:tcPr>
          <w:p w14:paraId="5C00D7FF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276B282E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Details7</w:t>
            </w:r>
          </w:p>
        </w:tc>
        <w:tc>
          <w:tcPr>
            <w:tcW w:w="1149" w:type="dxa"/>
          </w:tcPr>
          <w:p w14:paraId="54F13EAE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45FE8E79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51AC9C0F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65EBDF10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3F57126B" w14:textId="77777777" w:rsidTr="00654789">
        <w:tc>
          <w:tcPr>
            <w:tcW w:w="851" w:type="dxa"/>
          </w:tcPr>
          <w:p w14:paraId="3F6E605D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0873ABC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Details8</w:t>
            </w:r>
          </w:p>
        </w:tc>
        <w:tc>
          <w:tcPr>
            <w:tcW w:w="1149" w:type="dxa"/>
          </w:tcPr>
          <w:p w14:paraId="58928D0C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0939DA55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0B79A19C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54399006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09C21040" w14:textId="77777777" w:rsidTr="00654789">
        <w:tc>
          <w:tcPr>
            <w:tcW w:w="851" w:type="dxa"/>
          </w:tcPr>
          <w:p w14:paraId="0A6A5D5A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2D8C0E4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Details9</w:t>
            </w:r>
          </w:p>
        </w:tc>
        <w:tc>
          <w:tcPr>
            <w:tcW w:w="1149" w:type="dxa"/>
          </w:tcPr>
          <w:p w14:paraId="710D7A2F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2D155197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25E7D2B7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498B8D8C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0C4B58D9" w14:textId="77777777" w:rsidTr="00654789">
        <w:tc>
          <w:tcPr>
            <w:tcW w:w="851" w:type="dxa"/>
          </w:tcPr>
          <w:p w14:paraId="74F6194D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203585B4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Details10</w:t>
            </w:r>
          </w:p>
        </w:tc>
        <w:tc>
          <w:tcPr>
            <w:tcW w:w="1149" w:type="dxa"/>
          </w:tcPr>
          <w:p w14:paraId="4056FF11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6483FD40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3697646E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68F4A42E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1741F342" w14:textId="77777777" w:rsidTr="00654789">
        <w:tc>
          <w:tcPr>
            <w:tcW w:w="851" w:type="dxa"/>
          </w:tcPr>
          <w:p w14:paraId="419C3208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20383566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Details11</w:t>
            </w:r>
          </w:p>
        </w:tc>
        <w:tc>
          <w:tcPr>
            <w:tcW w:w="1149" w:type="dxa"/>
          </w:tcPr>
          <w:p w14:paraId="27655163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74F019CE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rPr>
                <w:lang w:val="en-GB"/>
              </w:rPr>
              <w:t>50</w:t>
            </w:r>
          </w:p>
        </w:tc>
        <w:tc>
          <w:tcPr>
            <w:tcW w:w="3717" w:type="dxa"/>
          </w:tcPr>
          <w:p w14:paraId="3A1AE1AE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4" w:type="dxa"/>
          </w:tcPr>
          <w:p w14:paraId="3450B524" w14:textId="77777777" w:rsidR="004D14EE" w:rsidRPr="00EF3EE1" w:rsidRDefault="004D14EE" w:rsidP="004D14EE">
            <w:pPr>
              <w:jc w:val="center"/>
              <w:rPr>
                <w:lang w:val="en-GB"/>
              </w:rPr>
            </w:pPr>
            <w:r w:rsidRPr="00EF3EE1">
              <w:t>Нет</w:t>
            </w:r>
          </w:p>
        </w:tc>
      </w:tr>
      <w:tr w:rsidR="004D14EE" w:rsidRPr="00EF3EE1" w14:paraId="2B7A88AE" w14:textId="77777777" w:rsidTr="00654789">
        <w:tc>
          <w:tcPr>
            <w:tcW w:w="851" w:type="dxa"/>
          </w:tcPr>
          <w:p w14:paraId="581DE1E6" w14:textId="77777777" w:rsidR="004D14EE" w:rsidRPr="00EF3EE1" w:rsidRDefault="004D14EE" w:rsidP="004D14EE">
            <w:pPr>
              <w:pStyle w:val="a8"/>
              <w:rPr>
                <w:lang w:val="en-GB"/>
              </w:rPr>
            </w:pPr>
          </w:p>
        </w:tc>
        <w:tc>
          <w:tcPr>
            <w:tcW w:w="1559" w:type="dxa"/>
          </w:tcPr>
          <w:p w14:paraId="0D7013DE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Details12</w:t>
            </w:r>
          </w:p>
        </w:tc>
        <w:tc>
          <w:tcPr>
            <w:tcW w:w="1149" w:type="dxa"/>
          </w:tcPr>
          <w:p w14:paraId="1FB6E0ED" w14:textId="77777777" w:rsidR="004D14EE" w:rsidRPr="00EF3EE1" w:rsidRDefault="004D14EE" w:rsidP="004D14EE">
            <w:pPr>
              <w:rPr>
                <w:lang w:val="en-GB"/>
              </w:rPr>
            </w:pPr>
            <w:r w:rsidRPr="00EF3EE1">
              <w:rPr>
                <w:lang w:val="en-GB"/>
              </w:rPr>
              <w:t>Character</w:t>
            </w:r>
          </w:p>
        </w:tc>
        <w:tc>
          <w:tcPr>
            <w:tcW w:w="913" w:type="dxa"/>
          </w:tcPr>
          <w:p w14:paraId="45DF9D31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2E9E4A60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09981C18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528C1297" w14:textId="77777777" w:rsidTr="00654789">
        <w:tc>
          <w:tcPr>
            <w:tcW w:w="851" w:type="dxa"/>
          </w:tcPr>
          <w:p w14:paraId="16DA4B63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4F8AD614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Details13</w:t>
            </w:r>
          </w:p>
        </w:tc>
        <w:tc>
          <w:tcPr>
            <w:tcW w:w="1149" w:type="dxa"/>
          </w:tcPr>
          <w:p w14:paraId="1C439130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913" w:type="dxa"/>
          </w:tcPr>
          <w:p w14:paraId="6725A2B2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29DF72B6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7C40871B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0A6B2331" w14:textId="77777777" w:rsidTr="00654789">
        <w:tc>
          <w:tcPr>
            <w:tcW w:w="851" w:type="dxa"/>
          </w:tcPr>
          <w:p w14:paraId="62B20764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62D26DAE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Details14</w:t>
            </w:r>
          </w:p>
        </w:tc>
        <w:tc>
          <w:tcPr>
            <w:tcW w:w="1149" w:type="dxa"/>
          </w:tcPr>
          <w:p w14:paraId="3DC68AB2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913" w:type="dxa"/>
          </w:tcPr>
          <w:p w14:paraId="04C3AA61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616C0B4D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08FA6E6E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0FB7F5CB" w14:textId="77777777" w:rsidTr="00654789">
        <w:tc>
          <w:tcPr>
            <w:tcW w:w="851" w:type="dxa"/>
          </w:tcPr>
          <w:p w14:paraId="4B31CF3D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50E83917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Details15</w:t>
            </w:r>
          </w:p>
        </w:tc>
        <w:tc>
          <w:tcPr>
            <w:tcW w:w="1149" w:type="dxa"/>
          </w:tcPr>
          <w:p w14:paraId="77E310B4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913" w:type="dxa"/>
          </w:tcPr>
          <w:p w14:paraId="5D04B210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18300694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05790B6D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7815E2B9" w14:textId="77777777" w:rsidTr="00654789">
        <w:tc>
          <w:tcPr>
            <w:tcW w:w="851" w:type="dxa"/>
          </w:tcPr>
          <w:p w14:paraId="1F5D3222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5558FD78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Details16</w:t>
            </w:r>
          </w:p>
        </w:tc>
        <w:tc>
          <w:tcPr>
            <w:tcW w:w="1149" w:type="dxa"/>
          </w:tcPr>
          <w:p w14:paraId="5200CA7F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913" w:type="dxa"/>
          </w:tcPr>
          <w:p w14:paraId="0365452E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5F1B9D6C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41731C6A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38D14109" w14:textId="77777777" w:rsidTr="00654789">
        <w:tc>
          <w:tcPr>
            <w:tcW w:w="851" w:type="dxa"/>
          </w:tcPr>
          <w:p w14:paraId="7AA7D9B3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1457AA08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Details17</w:t>
            </w:r>
          </w:p>
        </w:tc>
        <w:tc>
          <w:tcPr>
            <w:tcW w:w="1149" w:type="dxa"/>
          </w:tcPr>
          <w:p w14:paraId="0222AE15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913" w:type="dxa"/>
          </w:tcPr>
          <w:p w14:paraId="077CFF73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61608B83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4FD4FBEB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109789FE" w14:textId="77777777" w:rsidTr="00654789">
        <w:tc>
          <w:tcPr>
            <w:tcW w:w="851" w:type="dxa"/>
          </w:tcPr>
          <w:p w14:paraId="4EB8C7DE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21D86212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Details18</w:t>
            </w:r>
          </w:p>
        </w:tc>
        <w:tc>
          <w:tcPr>
            <w:tcW w:w="1149" w:type="dxa"/>
          </w:tcPr>
          <w:p w14:paraId="05371EE4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913" w:type="dxa"/>
          </w:tcPr>
          <w:p w14:paraId="2EA8B5D8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1954EEF8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6A606F37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74CBBEB7" w14:textId="77777777" w:rsidTr="00654789">
        <w:tc>
          <w:tcPr>
            <w:tcW w:w="851" w:type="dxa"/>
          </w:tcPr>
          <w:p w14:paraId="2095962A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25AE8846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Details19</w:t>
            </w:r>
          </w:p>
        </w:tc>
        <w:tc>
          <w:tcPr>
            <w:tcW w:w="1149" w:type="dxa"/>
          </w:tcPr>
          <w:p w14:paraId="33AEB60E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913" w:type="dxa"/>
          </w:tcPr>
          <w:p w14:paraId="508AFBA5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7EE4CA7F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2A395702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2C8F2239" w14:textId="77777777" w:rsidTr="00654789">
        <w:tc>
          <w:tcPr>
            <w:tcW w:w="851" w:type="dxa"/>
          </w:tcPr>
          <w:p w14:paraId="47606E43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5972DCE0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Details20</w:t>
            </w:r>
          </w:p>
        </w:tc>
        <w:tc>
          <w:tcPr>
            <w:tcW w:w="1149" w:type="dxa"/>
          </w:tcPr>
          <w:p w14:paraId="269063BB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Character</w:t>
            </w:r>
          </w:p>
        </w:tc>
        <w:tc>
          <w:tcPr>
            <w:tcW w:w="913" w:type="dxa"/>
          </w:tcPr>
          <w:p w14:paraId="0C4EB50F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rPr>
                <w:lang w:val="en-AU"/>
              </w:rPr>
              <w:t>50</w:t>
            </w:r>
          </w:p>
        </w:tc>
        <w:tc>
          <w:tcPr>
            <w:tcW w:w="3717" w:type="dxa"/>
          </w:tcPr>
          <w:p w14:paraId="4284B5CC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654" w:type="dxa"/>
          </w:tcPr>
          <w:p w14:paraId="783F3989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Нет</w:t>
            </w:r>
          </w:p>
        </w:tc>
      </w:tr>
      <w:tr w:rsidR="004D14EE" w:rsidRPr="00EF3EE1" w14:paraId="587E8B9D" w14:textId="77777777" w:rsidTr="00654789">
        <w:tc>
          <w:tcPr>
            <w:tcW w:w="851" w:type="dxa"/>
          </w:tcPr>
          <w:p w14:paraId="0A20BC74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</w:tcPr>
          <w:p w14:paraId="24EA5628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t>DTLM</w:t>
            </w:r>
          </w:p>
        </w:tc>
        <w:tc>
          <w:tcPr>
            <w:tcW w:w="1149" w:type="dxa"/>
          </w:tcPr>
          <w:p w14:paraId="4CF7EFDB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t>Character</w:t>
            </w:r>
          </w:p>
        </w:tc>
        <w:tc>
          <w:tcPr>
            <w:tcW w:w="913" w:type="dxa"/>
          </w:tcPr>
          <w:p w14:paraId="5EB98EA8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14</w:t>
            </w:r>
          </w:p>
        </w:tc>
        <w:tc>
          <w:tcPr>
            <w:tcW w:w="3717" w:type="dxa"/>
          </w:tcPr>
          <w:p w14:paraId="0FA2A4AB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6D93DB3B" w14:textId="77777777" w:rsidR="00CA571B" w:rsidRPr="00EF3EE1" w:rsidRDefault="00CA571B" w:rsidP="00CA571B"/>
          <w:p w14:paraId="5C4E5F97" w14:textId="77777777" w:rsidR="00CA571B" w:rsidRPr="00EF3EE1" w:rsidRDefault="00CA571B" w:rsidP="00CA571B">
            <w:r w:rsidRPr="00EF3EE1">
              <w:t>Формат: “YYYYMMDD HH:MM”.</w:t>
            </w:r>
          </w:p>
          <w:p w14:paraId="45B6191E" w14:textId="39CE29EB" w:rsidR="004D14EE" w:rsidRPr="00CA571B" w:rsidRDefault="00CA571B" w:rsidP="00CA571B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654" w:type="dxa"/>
          </w:tcPr>
          <w:p w14:paraId="75EE7800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 w14:paraId="1A54E8CC" w14:textId="77777777" w:rsidTr="00654789">
        <w:tc>
          <w:tcPr>
            <w:tcW w:w="851" w:type="dxa"/>
            <w:tcBorders>
              <w:bottom w:val="single" w:sz="4" w:space="0" w:color="auto"/>
            </w:tcBorders>
          </w:tcPr>
          <w:p w14:paraId="09BEEA5E" w14:textId="77777777" w:rsidR="004D14EE" w:rsidRPr="00EF3EE1" w:rsidRDefault="004D14EE" w:rsidP="004D14EE">
            <w:pPr>
              <w:pStyle w:val="a8"/>
              <w:rPr>
                <w:lang w:val="en-A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C31D3F0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t>Status</w:t>
            </w:r>
          </w:p>
        </w:tc>
        <w:tc>
          <w:tcPr>
            <w:tcW w:w="1149" w:type="dxa"/>
            <w:tcBorders>
              <w:bottom w:val="single" w:sz="4" w:space="0" w:color="auto"/>
            </w:tcBorders>
          </w:tcPr>
          <w:p w14:paraId="1E9C9C72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t>Numeric</w:t>
            </w: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14:paraId="792A776F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11</w:t>
            </w:r>
          </w:p>
        </w:tc>
        <w:tc>
          <w:tcPr>
            <w:tcW w:w="3717" w:type="dxa"/>
            <w:tcBorders>
              <w:bottom w:val="single" w:sz="4" w:space="0" w:color="auto"/>
            </w:tcBorders>
          </w:tcPr>
          <w:p w14:paraId="6D34DC1A" w14:textId="77777777" w:rsidR="004D14EE" w:rsidRPr="00EF3EE1" w:rsidRDefault="005E1510" w:rsidP="004D14EE">
            <w:r>
              <w:t>Статус</w:t>
            </w:r>
            <w:r w:rsidR="004D14EE" w:rsidRPr="00EF3EE1">
              <w:t xml:space="preserve"> (2 – ‘активный’, 9 – ‘неактивный’).</w:t>
            </w:r>
          </w:p>
          <w:p w14:paraId="1FECB82D" w14:textId="77777777" w:rsidR="004D14EE" w:rsidRPr="00EF3EE1" w:rsidRDefault="004D14EE" w:rsidP="004D14EE"/>
          <w:p w14:paraId="57624B05" w14:textId="77777777" w:rsidR="004D14EE" w:rsidRPr="00EF3EE1" w:rsidRDefault="004D14EE" w:rsidP="004D14EE">
            <w:pPr>
              <w:rPr>
                <w:rFonts w:ascii="Arial" w:hAnsi="Arial" w:cs="Arial"/>
                <w:sz w:val="20"/>
                <w:szCs w:val="20"/>
              </w:rPr>
            </w:pPr>
            <w:r w:rsidRPr="00EF3EE1">
              <w:t>Заполнять значением «2».</w:t>
            </w:r>
          </w:p>
        </w:tc>
        <w:tc>
          <w:tcPr>
            <w:tcW w:w="1654" w:type="dxa"/>
            <w:tcBorders>
              <w:bottom w:val="single" w:sz="4" w:space="0" w:color="auto"/>
            </w:tcBorders>
          </w:tcPr>
          <w:p w14:paraId="70E4F341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</w:tbl>
    <w:p w14:paraId="4673880A" w14:textId="77777777" w:rsidR="004D14EE" w:rsidRPr="00EF3EE1" w:rsidRDefault="004D14EE" w:rsidP="000D5AF4">
      <w:pPr>
        <w:ind w:left="709"/>
      </w:pPr>
    </w:p>
    <w:p w14:paraId="5936CEBC" w14:textId="77777777" w:rsidR="004D14EE" w:rsidRPr="00654789" w:rsidRDefault="004D14EE" w:rsidP="004D14EE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35" w:name="_Toc462842636"/>
      <w:r w:rsidRPr="00654789">
        <w:rPr>
          <w:rFonts w:ascii="Times New Roman" w:hAnsi="Times New Roman" w:cs="Times New Roman"/>
          <w:lang w:val="ru-RU"/>
        </w:rPr>
        <w:t xml:space="preserve">Таблица </w:t>
      </w:r>
      <w:r w:rsidR="00F165E0" w:rsidRPr="00654789">
        <w:rPr>
          <w:rFonts w:ascii="Times New Roman" w:hAnsi="Times New Roman" w:cs="Times New Roman"/>
          <w:lang w:val="ru-RU"/>
        </w:rPr>
        <w:t>OLDEB</w:t>
      </w:r>
      <w:r w:rsidRPr="00654789">
        <w:rPr>
          <w:rFonts w:ascii="Times New Roman" w:hAnsi="Times New Roman" w:cs="Times New Roman"/>
          <w:lang w:val="ru-RU"/>
        </w:rPr>
        <w:t>DET</w:t>
      </w:r>
      <w:bookmarkEnd w:id="35"/>
      <w:r w:rsidRPr="00654789">
        <w:rPr>
          <w:rFonts w:ascii="Times New Roman" w:hAnsi="Times New Roman" w:cs="Times New Roman"/>
          <w:lang w:val="ru-RU"/>
        </w:rPr>
        <w:t xml:space="preserve"> </w:t>
      </w:r>
    </w:p>
    <w:p w14:paraId="26A5D9BD" w14:textId="77777777" w:rsidR="004D14EE" w:rsidRPr="00EF3EE1" w:rsidRDefault="004D14EE" w:rsidP="00B608C6">
      <w:pPr>
        <w:ind w:firstLine="720"/>
        <w:jc w:val="both"/>
        <w:rPr>
          <w:lang w:val="uk-UA"/>
        </w:rPr>
      </w:pPr>
      <w:r w:rsidRPr="00EF3EE1">
        <w:t>Детальная информация о долгах торговых точек.</w:t>
      </w:r>
    </w:p>
    <w:p w14:paraId="439F0086" w14:textId="77777777" w:rsidR="004D14EE" w:rsidRPr="00EF3EE1" w:rsidRDefault="004D14EE" w:rsidP="00B608C6">
      <w:pPr>
        <w:ind w:left="720"/>
        <w:jc w:val="both"/>
        <w:rPr>
          <w:lang w:val="uk-UA"/>
        </w:rPr>
      </w:pPr>
    </w:p>
    <w:p w14:paraId="45E3FEDA" w14:textId="77777777" w:rsidR="004D14EE" w:rsidRPr="00EF3EE1" w:rsidRDefault="004D14EE" w:rsidP="00B608C6">
      <w:pPr>
        <w:ind w:left="720"/>
        <w:jc w:val="both"/>
      </w:pPr>
      <w:r w:rsidRPr="00EF3EE1">
        <w:t xml:space="preserve">Оборот по регистру РАСЧЕТЫ С КОНТРАГЕНТОМ </w:t>
      </w:r>
      <w:r w:rsidR="0027590B" w:rsidRPr="00EF3EE1">
        <w:t>используется п</w:t>
      </w:r>
      <w:r w:rsidRPr="00EF3EE1">
        <w:t>ри обмене данными для выгрузки детализации дебиторской задолженности в разрезе документов</w:t>
      </w:r>
      <w:r w:rsidR="0027590B" w:rsidRPr="00EF3EE1">
        <w:t xml:space="preserve"> (расходных накладных)</w:t>
      </w:r>
      <w:r w:rsidRPr="00EF3EE1">
        <w:t xml:space="preserve">, по которым </w:t>
      </w:r>
      <w:r w:rsidR="0027590B" w:rsidRPr="00EF3EE1">
        <w:t xml:space="preserve">данная задолженность существует, их сумм </w:t>
      </w:r>
      <w:r w:rsidRPr="00EF3EE1">
        <w:t>и соответствующих им календарных дат возникновения долга.</w:t>
      </w:r>
    </w:p>
    <w:p w14:paraId="56B4D9CB" w14:textId="77777777" w:rsidR="004D14EE" w:rsidRPr="000418D9" w:rsidRDefault="004D14EE" w:rsidP="00B608C6">
      <w:pPr>
        <w:ind w:left="720"/>
        <w:jc w:val="both"/>
      </w:pPr>
    </w:p>
    <w:p w14:paraId="73143076" w14:textId="77777777" w:rsidR="0027590B" w:rsidRPr="000418D9" w:rsidRDefault="0027590B" w:rsidP="00B608C6">
      <w:pPr>
        <w:ind w:left="720"/>
        <w:jc w:val="both"/>
      </w:pPr>
      <w:r w:rsidRPr="000418D9">
        <w:t xml:space="preserve">Поле DebTypCode должно ссылаться на следующие принятые типы задолженности </w:t>
      </w:r>
      <w:r w:rsidR="000418D9" w:rsidRPr="000418D9">
        <w:t xml:space="preserve">только </w:t>
      </w:r>
      <w:r w:rsidRPr="000418D9">
        <w:t xml:space="preserve">по продукции </w:t>
      </w:r>
      <w:r w:rsidR="00DB371C">
        <w:t>производителя</w:t>
      </w:r>
      <w:r w:rsidRPr="000418D9">
        <w:t>:</w:t>
      </w:r>
    </w:p>
    <w:p w14:paraId="68941866" w14:textId="77777777" w:rsidR="0027590B" w:rsidRPr="000418D9" w:rsidRDefault="0027590B" w:rsidP="00B608C6">
      <w:pPr>
        <w:ind w:left="720"/>
        <w:jc w:val="both"/>
      </w:pPr>
      <w:r w:rsidRPr="000418D9">
        <w:t xml:space="preserve">«1» - </w:t>
      </w:r>
      <w:r w:rsidR="000418D9" w:rsidRPr="000418D9">
        <w:t>просроченные</w:t>
      </w:r>
    </w:p>
    <w:p w14:paraId="1478F2E0" w14:textId="77777777" w:rsidR="0027590B" w:rsidRPr="000418D9" w:rsidRDefault="0027590B" w:rsidP="00B608C6">
      <w:pPr>
        <w:ind w:left="720"/>
        <w:jc w:val="both"/>
      </w:pPr>
      <w:r w:rsidRPr="000418D9">
        <w:t xml:space="preserve">«2» - </w:t>
      </w:r>
      <w:r w:rsidR="000418D9" w:rsidRPr="000418D9">
        <w:t>непросроченный</w:t>
      </w:r>
    </w:p>
    <w:p w14:paraId="7F0A2B7A" w14:textId="77777777" w:rsidR="0027590B" w:rsidRPr="00AE318D" w:rsidRDefault="0027590B" w:rsidP="00B608C6">
      <w:pPr>
        <w:ind w:left="720"/>
        <w:jc w:val="both"/>
        <w:rPr>
          <w:color w:val="FF0000"/>
          <w:lang w:val="uk-UA"/>
        </w:rPr>
      </w:pPr>
    </w:p>
    <w:p w14:paraId="4432D8B0" w14:textId="77777777" w:rsidR="004D14EE" w:rsidRPr="00EF3EE1" w:rsidRDefault="004D14EE" w:rsidP="004D14EE">
      <w:pPr>
        <w:ind w:firstLine="720"/>
      </w:pPr>
      <w:r w:rsidRPr="00EF3EE1">
        <w:t>Необходимо:</w:t>
      </w:r>
    </w:p>
    <w:p w14:paraId="6DAFAB08" w14:textId="77777777" w:rsidR="004D14EE" w:rsidRPr="00EF3EE1" w:rsidRDefault="004D14EE" w:rsidP="004D14EE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84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609"/>
        <w:gridCol w:w="1149"/>
        <w:gridCol w:w="927"/>
        <w:gridCol w:w="3653"/>
        <w:gridCol w:w="1654"/>
      </w:tblGrid>
      <w:tr w:rsidR="004D14EE" w:rsidRPr="00EF3EE1" w14:paraId="65126AF2" w14:textId="77777777" w:rsidTr="00654789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13C9C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BED2F5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AFFA3C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FCC1A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E5E878" w14:textId="77777777" w:rsidR="004D14EE" w:rsidRPr="00EF3EE1" w:rsidRDefault="004D14EE" w:rsidP="004D14EE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43A6F" w14:textId="77777777" w:rsidR="004D14EE" w:rsidRPr="00EF3EE1" w:rsidRDefault="004D14EE" w:rsidP="004D14EE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</w:p>
        </w:tc>
      </w:tr>
      <w:tr w:rsidR="004D14EE" w:rsidRPr="00EF3EE1" w14:paraId="5E8D5311" w14:textId="77777777" w:rsidTr="00654789">
        <w:trPr>
          <w:trHeight w:val="268"/>
        </w:trPr>
        <w:tc>
          <w:tcPr>
            <w:tcW w:w="851" w:type="dxa"/>
            <w:tcBorders>
              <w:top w:val="single" w:sz="12" w:space="0" w:color="auto"/>
            </w:tcBorders>
          </w:tcPr>
          <w:p w14:paraId="0E9DAFB7" w14:textId="77777777" w:rsidR="004D14EE" w:rsidRPr="00EF3EE1" w:rsidRDefault="004D14EE" w:rsidP="004D14EE">
            <w:r w:rsidRPr="00EF3EE1">
              <w:rPr>
                <w:lang w:val="en-AU"/>
              </w:rPr>
              <w:t>FK</w:t>
            </w:r>
          </w:p>
        </w:tc>
        <w:tc>
          <w:tcPr>
            <w:tcW w:w="1609" w:type="dxa"/>
            <w:tcBorders>
              <w:top w:val="single" w:sz="12" w:space="0" w:color="auto"/>
            </w:tcBorders>
          </w:tcPr>
          <w:p w14:paraId="526AC53D" w14:textId="77777777" w:rsidR="004D14EE" w:rsidRPr="00EF3EE1" w:rsidRDefault="004D14EE" w:rsidP="004D14EE">
            <w:r w:rsidRPr="00EF3EE1">
              <w:rPr>
                <w:lang w:val="en-AU"/>
              </w:rPr>
              <w:t>OL</w:t>
            </w:r>
            <w:r w:rsidRPr="00EF3EE1">
              <w:t>_</w:t>
            </w:r>
            <w:r w:rsidRPr="00EF3EE1">
              <w:rPr>
                <w:lang w:val="en-AU"/>
              </w:rPr>
              <w:t>Code</w:t>
            </w:r>
          </w:p>
        </w:tc>
        <w:tc>
          <w:tcPr>
            <w:tcW w:w="1149" w:type="dxa"/>
            <w:tcBorders>
              <w:top w:val="single" w:sz="12" w:space="0" w:color="auto"/>
            </w:tcBorders>
          </w:tcPr>
          <w:p w14:paraId="651D931E" w14:textId="77777777" w:rsidR="004D14EE" w:rsidRPr="00EF3EE1" w:rsidRDefault="004D14EE" w:rsidP="004D14EE">
            <w:r w:rsidRPr="00EF3EE1">
              <w:t>Character</w:t>
            </w:r>
          </w:p>
        </w:tc>
        <w:tc>
          <w:tcPr>
            <w:tcW w:w="927" w:type="dxa"/>
            <w:tcBorders>
              <w:top w:val="single" w:sz="12" w:space="0" w:color="auto"/>
            </w:tcBorders>
          </w:tcPr>
          <w:p w14:paraId="3AA1DD8F" w14:textId="77777777" w:rsidR="004D14EE" w:rsidRPr="00EF3EE1" w:rsidRDefault="004D14EE" w:rsidP="004D14EE">
            <w:pPr>
              <w:jc w:val="center"/>
            </w:pPr>
            <w:r w:rsidRPr="00EF3EE1">
              <w:t>25</w:t>
            </w:r>
          </w:p>
        </w:tc>
        <w:tc>
          <w:tcPr>
            <w:tcW w:w="3653" w:type="dxa"/>
            <w:tcBorders>
              <w:top w:val="single" w:sz="12" w:space="0" w:color="auto"/>
            </w:tcBorders>
          </w:tcPr>
          <w:p w14:paraId="6EBD93DC" w14:textId="77777777" w:rsidR="004D14EE" w:rsidRPr="00EF3EE1" w:rsidRDefault="004D14EE" w:rsidP="004D14EE">
            <w:r w:rsidRPr="00EF3EE1">
              <w:t>Код торговой точки</w:t>
            </w:r>
          </w:p>
        </w:tc>
        <w:tc>
          <w:tcPr>
            <w:tcW w:w="1654" w:type="dxa"/>
            <w:tcBorders>
              <w:top w:val="single" w:sz="12" w:space="0" w:color="auto"/>
            </w:tcBorders>
          </w:tcPr>
          <w:p w14:paraId="79DE41C0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 w14:paraId="2A70B27D" w14:textId="77777777" w:rsidTr="00654789">
        <w:trPr>
          <w:trHeight w:val="268"/>
        </w:trPr>
        <w:tc>
          <w:tcPr>
            <w:tcW w:w="851" w:type="dxa"/>
          </w:tcPr>
          <w:p w14:paraId="6EB897CD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FK</w:t>
            </w:r>
          </w:p>
        </w:tc>
        <w:tc>
          <w:tcPr>
            <w:tcW w:w="1609" w:type="dxa"/>
          </w:tcPr>
          <w:p w14:paraId="3AA49181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DATE</w:t>
            </w:r>
          </w:p>
        </w:tc>
        <w:tc>
          <w:tcPr>
            <w:tcW w:w="1149" w:type="dxa"/>
          </w:tcPr>
          <w:p w14:paraId="566EC96B" w14:textId="77777777" w:rsidR="004D14EE" w:rsidRPr="00EF3EE1" w:rsidRDefault="004D14EE" w:rsidP="004D14EE">
            <w:r w:rsidRPr="00EF3EE1">
              <w:t>Date</w:t>
            </w:r>
          </w:p>
        </w:tc>
        <w:tc>
          <w:tcPr>
            <w:tcW w:w="927" w:type="dxa"/>
          </w:tcPr>
          <w:p w14:paraId="7331F99D" w14:textId="77777777" w:rsidR="004D14EE" w:rsidRPr="00EF3EE1" w:rsidRDefault="004D14EE" w:rsidP="004D14EE">
            <w:pPr>
              <w:jc w:val="center"/>
            </w:pPr>
            <w:r w:rsidRPr="00EF3EE1">
              <w:t>8</w:t>
            </w:r>
          </w:p>
        </w:tc>
        <w:tc>
          <w:tcPr>
            <w:tcW w:w="3653" w:type="dxa"/>
          </w:tcPr>
          <w:p w14:paraId="5F4203E1" w14:textId="77777777" w:rsidR="004D14EE" w:rsidRPr="00EF3EE1" w:rsidRDefault="004D14EE" w:rsidP="004D14EE">
            <w:r w:rsidRPr="00EF3EE1">
              <w:t xml:space="preserve">Дата </w:t>
            </w:r>
            <w:r w:rsidRPr="00EF3EE1">
              <w:rPr>
                <w:lang w:val="uk-UA"/>
              </w:rPr>
              <w:t>появления</w:t>
            </w:r>
            <w:r w:rsidRPr="00EF3EE1">
              <w:t xml:space="preserve"> долга</w:t>
            </w:r>
          </w:p>
        </w:tc>
        <w:tc>
          <w:tcPr>
            <w:tcW w:w="1654" w:type="dxa"/>
          </w:tcPr>
          <w:p w14:paraId="029BB4B8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 w14:paraId="4C8D5960" w14:textId="77777777" w:rsidTr="00654789">
        <w:tc>
          <w:tcPr>
            <w:tcW w:w="851" w:type="dxa"/>
          </w:tcPr>
          <w:p w14:paraId="407C2F5E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FK</w:t>
            </w:r>
          </w:p>
        </w:tc>
        <w:tc>
          <w:tcPr>
            <w:tcW w:w="1609" w:type="dxa"/>
          </w:tcPr>
          <w:p w14:paraId="7731FE57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COMMENT</w:t>
            </w:r>
          </w:p>
        </w:tc>
        <w:tc>
          <w:tcPr>
            <w:tcW w:w="1149" w:type="dxa"/>
          </w:tcPr>
          <w:p w14:paraId="53F73D99" w14:textId="77777777" w:rsidR="004D14EE" w:rsidRPr="00EF3EE1" w:rsidRDefault="004D14EE" w:rsidP="004D14EE">
            <w:r w:rsidRPr="00EF3EE1">
              <w:t>Character</w:t>
            </w:r>
          </w:p>
        </w:tc>
        <w:tc>
          <w:tcPr>
            <w:tcW w:w="927" w:type="dxa"/>
          </w:tcPr>
          <w:p w14:paraId="4F03094C" w14:textId="77777777" w:rsidR="004D14EE" w:rsidRPr="00EF3EE1" w:rsidRDefault="004D14EE" w:rsidP="004D14EE">
            <w:pPr>
              <w:jc w:val="center"/>
            </w:pPr>
            <w:r w:rsidRPr="00EF3EE1">
              <w:t>50</w:t>
            </w:r>
          </w:p>
        </w:tc>
        <w:tc>
          <w:tcPr>
            <w:tcW w:w="3653" w:type="dxa"/>
          </w:tcPr>
          <w:p w14:paraId="428885F8" w14:textId="77777777" w:rsidR="004D14EE" w:rsidRPr="00EF3EE1" w:rsidRDefault="004D14EE" w:rsidP="004D14EE">
            <w:r w:rsidRPr="00EF3EE1">
              <w:t>Дополнительная информация о долге</w:t>
            </w:r>
            <w:r w:rsidR="0027590B" w:rsidRPr="00EF3EE1">
              <w:t>.</w:t>
            </w:r>
          </w:p>
          <w:p w14:paraId="0A886160" w14:textId="77777777" w:rsidR="0027590B" w:rsidRPr="003A0920" w:rsidRDefault="0027590B" w:rsidP="004D14EE">
            <w:pPr>
              <w:rPr>
                <w:i/>
                <w:lang w:val="en-US"/>
              </w:rPr>
            </w:pPr>
          </w:p>
        </w:tc>
        <w:tc>
          <w:tcPr>
            <w:tcW w:w="1654" w:type="dxa"/>
          </w:tcPr>
          <w:p w14:paraId="2D0C5108" w14:textId="77777777" w:rsidR="004D14EE" w:rsidRPr="00EF3EE1" w:rsidRDefault="004D14EE" w:rsidP="004D14EE">
            <w:pPr>
              <w:jc w:val="center"/>
              <w:rPr>
                <w:lang w:val="en-AU"/>
              </w:rPr>
            </w:pPr>
            <w:r w:rsidRPr="00EF3EE1">
              <w:t>Да</w:t>
            </w:r>
          </w:p>
        </w:tc>
      </w:tr>
      <w:tr w:rsidR="004D14EE" w:rsidRPr="00EF3EE1" w14:paraId="1E082190" w14:textId="77777777" w:rsidTr="00654789">
        <w:tc>
          <w:tcPr>
            <w:tcW w:w="851" w:type="dxa"/>
          </w:tcPr>
          <w:p w14:paraId="65AA9DED" w14:textId="77777777"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09" w:type="dxa"/>
          </w:tcPr>
          <w:p w14:paraId="5D797612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DEBT</w:t>
            </w:r>
          </w:p>
        </w:tc>
        <w:tc>
          <w:tcPr>
            <w:tcW w:w="1149" w:type="dxa"/>
          </w:tcPr>
          <w:p w14:paraId="17B37CBD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rPr>
                <w:lang w:val="en-AU"/>
              </w:rPr>
              <w:t>Numeric</w:t>
            </w:r>
          </w:p>
        </w:tc>
        <w:tc>
          <w:tcPr>
            <w:tcW w:w="927" w:type="dxa"/>
          </w:tcPr>
          <w:p w14:paraId="5BC51D39" w14:textId="77777777" w:rsidR="004D14EE" w:rsidRPr="00EF3EE1" w:rsidRDefault="004D14EE" w:rsidP="004D14EE">
            <w:pPr>
              <w:jc w:val="center"/>
            </w:pPr>
            <w:r w:rsidRPr="00EF3EE1">
              <w:t>16,2</w:t>
            </w:r>
          </w:p>
        </w:tc>
        <w:tc>
          <w:tcPr>
            <w:tcW w:w="3653" w:type="dxa"/>
          </w:tcPr>
          <w:p w14:paraId="33FF073F" w14:textId="77777777" w:rsidR="004D14EE" w:rsidRPr="00EF3EE1" w:rsidRDefault="004D14EE" w:rsidP="004D14EE">
            <w:r w:rsidRPr="00EF3EE1">
              <w:t>Долг торговой точки</w:t>
            </w:r>
          </w:p>
          <w:p w14:paraId="59C5D92C" w14:textId="77777777" w:rsidR="0027590B" w:rsidRPr="00EF3EE1" w:rsidRDefault="0027590B" w:rsidP="004D14EE"/>
          <w:p w14:paraId="16294C4C" w14:textId="77777777" w:rsidR="0027590B" w:rsidRPr="00EF3EE1" w:rsidRDefault="0027590B" w:rsidP="004D14EE">
            <w:r w:rsidRPr="00EF3EE1">
              <w:rPr>
                <w:i/>
              </w:rPr>
              <w:t>Сумма накладной.</w:t>
            </w:r>
          </w:p>
        </w:tc>
        <w:tc>
          <w:tcPr>
            <w:tcW w:w="1654" w:type="dxa"/>
          </w:tcPr>
          <w:p w14:paraId="4960B4E2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 w14:paraId="3A9F9725" w14:textId="77777777" w:rsidTr="00654789">
        <w:tc>
          <w:tcPr>
            <w:tcW w:w="851" w:type="dxa"/>
          </w:tcPr>
          <w:p w14:paraId="38FC5486" w14:textId="77777777"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09" w:type="dxa"/>
          </w:tcPr>
          <w:p w14:paraId="43436FE5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t>DebTypCode</w:t>
            </w:r>
          </w:p>
        </w:tc>
        <w:tc>
          <w:tcPr>
            <w:tcW w:w="1149" w:type="dxa"/>
          </w:tcPr>
          <w:p w14:paraId="0D288E85" w14:textId="77777777" w:rsidR="004D14EE" w:rsidRPr="00EF3EE1" w:rsidRDefault="004D14EE" w:rsidP="004D14EE">
            <w:pPr>
              <w:rPr>
                <w:lang w:val="en-AU"/>
              </w:rPr>
            </w:pPr>
            <w:r w:rsidRPr="00EF3EE1">
              <w:t>Ch</w:t>
            </w:r>
            <w:smartTag w:uri="urn:schemas-microsoft-com:office:smarttags" w:element="PersonName">
              <w:r w:rsidRPr="00EF3EE1">
                <w:t>ar</w:t>
              </w:r>
            </w:smartTag>
            <w:r w:rsidRPr="00EF3EE1">
              <w:t>acter</w:t>
            </w:r>
          </w:p>
        </w:tc>
        <w:tc>
          <w:tcPr>
            <w:tcW w:w="927" w:type="dxa"/>
          </w:tcPr>
          <w:p w14:paraId="67F02E20" w14:textId="77777777" w:rsidR="004D14EE" w:rsidRPr="00EF3EE1" w:rsidRDefault="004D14EE" w:rsidP="004D14EE">
            <w:pPr>
              <w:jc w:val="center"/>
            </w:pPr>
            <w:r w:rsidRPr="00EF3EE1">
              <w:t>20</w:t>
            </w:r>
          </w:p>
        </w:tc>
        <w:tc>
          <w:tcPr>
            <w:tcW w:w="3653" w:type="dxa"/>
          </w:tcPr>
          <w:p w14:paraId="0426691B" w14:textId="77777777" w:rsidR="004D14EE" w:rsidRPr="00EF3EE1" w:rsidRDefault="004D14EE" w:rsidP="004D14EE">
            <w:r w:rsidRPr="00EF3EE1">
              <w:t>Тип задолженности</w:t>
            </w:r>
          </w:p>
          <w:p w14:paraId="509ADE5D" w14:textId="77777777" w:rsidR="002876A3" w:rsidRPr="000418D9" w:rsidRDefault="002876A3" w:rsidP="002876A3">
            <w:r w:rsidRPr="000418D9">
              <w:lastRenderedPageBreak/>
              <w:t>«1» - просроченные</w:t>
            </w:r>
          </w:p>
          <w:p w14:paraId="60518068" w14:textId="77777777" w:rsidR="002876A3" w:rsidRPr="000418D9" w:rsidRDefault="002876A3" w:rsidP="002876A3">
            <w:r w:rsidRPr="000418D9">
              <w:t>«2» - непросроченный</w:t>
            </w:r>
          </w:p>
          <w:p w14:paraId="31B801D4" w14:textId="77777777" w:rsidR="0027590B" w:rsidRPr="002876A3" w:rsidRDefault="0027590B" w:rsidP="0027590B">
            <w:pPr>
              <w:ind w:left="-62"/>
            </w:pPr>
          </w:p>
        </w:tc>
        <w:tc>
          <w:tcPr>
            <w:tcW w:w="1654" w:type="dxa"/>
          </w:tcPr>
          <w:p w14:paraId="7B2AF901" w14:textId="77777777" w:rsidR="004D14EE" w:rsidRPr="00EF3EE1" w:rsidRDefault="004D14EE" w:rsidP="004D14EE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4D14EE" w:rsidRPr="00EF3EE1" w14:paraId="6BA81050" w14:textId="77777777" w:rsidTr="00654789">
        <w:tc>
          <w:tcPr>
            <w:tcW w:w="851" w:type="dxa"/>
          </w:tcPr>
          <w:p w14:paraId="177642FB" w14:textId="77777777"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09" w:type="dxa"/>
          </w:tcPr>
          <w:p w14:paraId="2EF4572C" w14:textId="77777777" w:rsidR="004D14EE" w:rsidRPr="00EF3EE1" w:rsidRDefault="004D14EE" w:rsidP="004D14EE">
            <w:r w:rsidRPr="00EF3EE1">
              <w:t>DTLM</w:t>
            </w:r>
          </w:p>
        </w:tc>
        <w:tc>
          <w:tcPr>
            <w:tcW w:w="1149" w:type="dxa"/>
          </w:tcPr>
          <w:p w14:paraId="6EC11177" w14:textId="77777777" w:rsidR="004D14EE" w:rsidRPr="00EF3EE1" w:rsidRDefault="004D14EE" w:rsidP="004D14EE">
            <w:r w:rsidRPr="00EF3EE1">
              <w:t>Character</w:t>
            </w:r>
          </w:p>
        </w:tc>
        <w:tc>
          <w:tcPr>
            <w:tcW w:w="927" w:type="dxa"/>
          </w:tcPr>
          <w:p w14:paraId="7FC8044D" w14:textId="77777777" w:rsidR="004D14EE" w:rsidRPr="00EF3EE1" w:rsidRDefault="004D14EE" w:rsidP="004D14EE">
            <w:pPr>
              <w:jc w:val="center"/>
            </w:pPr>
            <w:r w:rsidRPr="00EF3EE1">
              <w:t>14</w:t>
            </w:r>
          </w:p>
        </w:tc>
        <w:tc>
          <w:tcPr>
            <w:tcW w:w="3653" w:type="dxa"/>
          </w:tcPr>
          <w:p w14:paraId="375A0AC4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145BC05F" w14:textId="77777777" w:rsidR="00CA571B" w:rsidRPr="00EF3EE1" w:rsidRDefault="00CA571B" w:rsidP="00CA571B"/>
          <w:p w14:paraId="1EEFB4B6" w14:textId="77777777" w:rsidR="00CA571B" w:rsidRPr="00EF3EE1" w:rsidRDefault="00CA571B" w:rsidP="00CA571B">
            <w:r w:rsidRPr="00EF3EE1">
              <w:t>Формат: “YYYYMMDD HH:MM”.</w:t>
            </w:r>
          </w:p>
          <w:p w14:paraId="6CF4666F" w14:textId="7E3C56A5" w:rsidR="004D14EE" w:rsidRPr="00CA571B" w:rsidRDefault="00CA571B" w:rsidP="00CA571B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654" w:type="dxa"/>
          </w:tcPr>
          <w:p w14:paraId="770A92A1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4D14EE" w:rsidRPr="00EF3EE1" w14:paraId="5F691A5E" w14:textId="77777777" w:rsidTr="00654789">
        <w:tc>
          <w:tcPr>
            <w:tcW w:w="851" w:type="dxa"/>
          </w:tcPr>
          <w:p w14:paraId="2986C792" w14:textId="77777777" w:rsidR="004D14EE" w:rsidRPr="00EF3EE1" w:rsidRDefault="004D14EE" w:rsidP="004D14EE">
            <w:pPr>
              <w:rPr>
                <w:lang w:val="en-AU"/>
              </w:rPr>
            </w:pPr>
          </w:p>
        </w:tc>
        <w:tc>
          <w:tcPr>
            <w:tcW w:w="1609" w:type="dxa"/>
          </w:tcPr>
          <w:p w14:paraId="32A30548" w14:textId="77777777" w:rsidR="004D14EE" w:rsidRPr="00EF3EE1" w:rsidRDefault="004D14EE" w:rsidP="004D14EE">
            <w:r w:rsidRPr="00EF3EE1">
              <w:t>Status</w:t>
            </w:r>
          </w:p>
        </w:tc>
        <w:tc>
          <w:tcPr>
            <w:tcW w:w="1149" w:type="dxa"/>
          </w:tcPr>
          <w:p w14:paraId="330E5B72" w14:textId="77777777" w:rsidR="004D14EE" w:rsidRPr="00EF3EE1" w:rsidRDefault="004D14EE" w:rsidP="004D14EE">
            <w:r w:rsidRPr="00EF3EE1">
              <w:t>Numeric</w:t>
            </w:r>
          </w:p>
        </w:tc>
        <w:tc>
          <w:tcPr>
            <w:tcW w:w="927" w:type="dxa"/>
          </w:tcPr>
          <w:p w14:paraId="48D6F869" w14:textId="77777777" w:rsidR="004D14EE" w:rsidRPr="00EF3EE1" w:rsidRDefault="004D14EE" w:rsidP="004D14EE">
            <w:pPr>
              <w:jc w:val="center"/>
            </w:pPr>
            <w:r w:rsidRPr="00EF3EE1">
              <w:t>11</w:t>
            </w:r>
          </w:p>
        </w:tc>
        <w:tc>
          <w:tcPr>
            <w:tcW w:w="3653" w:type="dxa"/>
          </w:tcPr>
          <w:p w14:paraId="7A049F5F" w14:textId="77777777" w:rsidR="004D14EE" w:rsidRPr="00EF3EE1" w:rsidRDefault="004D14EE" w:rsidP="004D14EE">
            <w:r w:rsidRPr="00EF3EE1">
              <w:t xml:space="preserve">Статус </w:t>
            </w:r>
            <w:r w:rsidR="007522FD">
              <w:t>(</w:t>
            </w:r>
            <w:r w:rsidRPr="00EF3EE1">
              <w:t>2 – ‘активный’, 9 – ‘неактивный’)</w:t>
            </w:r>
          </w:p>
          <w:p w14:paraId="1E62E771" w14:textId="77777777" w:rsidR="0027590B" w:rsidRPr="00EF3EE1" w:rsidRDefault="0027590B" w:rsidP="004D14EE"/>
          <w:p w14:paraId="53558B21" w14:textId="77777777" w:rsidR="0027590B" w:rsidRPr="00EF3EE1" w:rsidRDefault="0027590B" w:rsidP="004D14EE">
            <w:r w:rsidRPr="00EF3EE1">
              <w:t>Заполнять значением «2».</w:t>
            </w:r>
          </w:p>
        </w:tc>
        <w:tc>
          <w:tcPr>
            <w:tcW w:w="1654" w:type="dxa"/>
          </w:tcPr>
          <w:p w14:paraId="13C749DB" w14:textId="77777777" w:rsidR="004D14EE" w:rsidRPr="00EF3EE1" w:rsidRDefault="004D14EE" w:rsidP="004D14EE">
            <w:pPr>
              <w:jc w:val="center"/>
            </w:pPr>
            <w:r w:rsidRPr="00EF3EE1">
              <w:t>Да</w:t>
            </w:r>
          </w:p>
        </w:tc>
      </w:tr>
      <w:tr w:rsidR="00F96BEA" w:rsidRPr="00EF3EE1" w14:paraId="21ACB2C9" w14:textId="77777777" w:rsidTr="00654789">
        <w:tc>
          <w:tcPr>
            <w:tcW w:w="851" w:type="dxa"/>
          </w:tcPr>
          <w:p w14:paraId="5E2570BF" w14:textId="77777777" w:rsidR="00F96BEA" w:rsidRPr="00EF3EE1" w:rsidRDefault="00F96BEA" w:rsidP="004D14EE">
            <w:pPr>
              <w:rPr>
                <w:lang w:val="en-AU"/>
              </w:rPr>
            </w:pPr>
          </w:p>
        </w:tc>
        <w:tc>
          <w:tcPr>
            <w:tcW w:w="1609" w:type="dxa"/>
          </w:tcPr>
          <w:p w14:paraId="5D633F1A" w14:textId="77777777" w:rsidR="00F96BEA" w:rsidRDefault="008747DE" w:rsidP="00F96B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INVOI</w:t>
            </w:r>
            <w:r w:rsidR="00F96BEA">
              <w:rPr>
                <w:sz w:val="23"/>
                <w:szCs w:val="23"/>
              </w:rPr>
              <w:t xml:space="preserve">CE_NO </w:t>
            </w:r>
          </w:p>
          <w:p w14:paraId="4378C1FB" w14:textId="77777777" w:rsidR="00F96BEA" w:rsidRPr="00EF3EE1" w:rsidRDefault="00F96BEA" w:rsidP="004D14EE"/>
        </w:tc>
        <w:tc>
          <w:tcPr>
            <w:tcW w:w="1149" w:type="dxa"/>
          </w:tcPr>
          <w:p w14:paraId="0AB6857D" w14:textId="77777777" w:rsidR="00F96BEA" w:rsidRPr="00EF3EE1" w:rsidRDefault="00F96BEA" w:rsidP="004D14EE">
            <w:r w:rsidRPr="00EF3EE1">
              <w:t>Character</w:t>
            </w:r>
          </w:p>
        </w:tc>
        <w:tc>
          <w:tcPr>
            <w:tcW w:w="927" w:type="dxa"/>
          </w:tcPr>
          <w:p w14:paraId="172BD4F2" w14:textId="77777777" w:rsidR="00F96BEA" w:rsidRPr="00EF3EE1" w:rsidRDefault="00F96BEA" w:rsidP="004D14EE">
            <w:pPr>
              <w:jc w:val="center"/>
            </w:pPr>
            <w:r>
              <w:t>58</w:t>
            </w:r>
          </w:p>
        </w:tc>
        <w:tc>
          <w:tcPr>
            <w:tcW w:w="3653" w:type="dxa"/>
          </w:tcPr>
          <w:p w14:paraId="0794F4CD" w14:textId="77777777" w:rsidR="00F96BEA" w:rsidRPr="0082414C" w:rsidRDefault="00F96BEA" w:rsidP="004D14EE">
            <w:r w:rsidRPr="0082414C">
              <w:t>Идентификатор инвойса</w:t>
            </w:r>
          </w:p>
        </w:tc>
        <w:tc>
          <w:tcPr>
            <w:tcW w:w="1654" w:type="dxa"/>
          </w:tcPr>
          <w:p w14:paraId="78800861" w14:textId="77777777" w:rsidR="00F96BEA" w:rsidRDefault="005340D1" w:rsidP="005340D1">
            <w:pPr>
              <w:tabs>
                <w:tab w:val="left" w:pos="435"/>
                <w:tab w:val="center" w:pos="719"/>
              </w:tabs>
            </w:pPr>
            <w:r>
              <w:tab/>
            </w:r>
            <w:r>
              <w:tab/>
            </w:r>
            <w:r w:rsidR="00B247F3" w:rsidRPr="00EF3EE1">
              <w:t>Да</w:t>
            </w:r>
          </w:p>
          <w:p w14:paraId="62CE5C02" w14:textId="77777777" w:rsidR="00F96BEA" w:rsidRPr="00EF3EE1" w:rsidRDefault="00F96BEA" w:rsidP="004D14EE">
            <w:pPr>
              <w:jc w:val="center"/>
            </w:pPr>
          </w:p>
        </w:tc>
      </w:tr>
      <w:tr w:rsidR="00F96BEA" w:rsidRPr="00EF3EE1" w14:paraId="5BEAE0CB" w14:textId="77777777" w:rsidTr="00654789">
        <w:tc>
          <w:tcPr>
            <w:tcW w:w="851" w:type="dxa"/>
          </w:tcPr>
          <w:p w14:paraId="79539EBC" w14:textId="77777777" w:rsidR="00F96BEA" w:rsidRPr="00EF3EE1" w:rsidRDefault="00F96BEA" w:rsidP="004D14EE">
            <w:pPr>
              <w:rPr>
                <w:lang w:val="en-AU"/>
              </w:rPr>
            </w:pPr>
          </w:p>
        </w:tc>
        <w:tc>
          <w:tcPr>
            <w:tcW w:w="1609" w:type="dxa"/>
          </w:tcPr>
          <w:p w14:paraId="17FD8AB6" w14:textId="77777777" w:rsidR="00F96BEA" w:rsidRPr="00F96BEA" w:rsidRDefault="00F96BEA" w:rsidP="00F96BEA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Qty</w:t>
            </w:r>
          </w:p>
        </w:tc>
        <w:tc>
          <w:tcPr>
            <w:tcW w:w="1149" w:type="dxa"/>
          </w:tcPr>
          <w:p w14:paraId="74BF17B2" w14:textId="77777777" w:rsidR="00F96BEA" w:rsidRPr="00EF3EE1" w:rsidRDefault="00F96BEA" w:rsidP="004D14EE">
            <w:r w:rsidRPr="00EF3EE1">
              <w:t>Numeric</w:t>
            </w:r>
          </w:p>
        </w:tc>
        <w:tc>
          <w:tcPr>
            <w:tcW w:w="927" w:type="dxa"/>
          </w:tcPr>
          <w:p w14:paraId="61FCEE9D" w14:textId="77777777" w:rsidR="00F96BEA" w:rsidRPr="00F96BEA" w:rsidRDefault="00D243E8" w:rsidP="004D14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4</w:t>
            </w:r>
            <w:r w:rsidR="00F96BEA">
              <w:rPr>
                <w:lang w:val="en-US"/>
              </w:rPr>
              <w:t>,3</w:t>
            </w:r>
          </w:p>
        </w:tc>
        <w:tc>
          <w:tcPr>
            <w:tcW w:w="3653" w:type="dxa"/>
          </w:tcPr>
          <w:p w14:paraId="3F5AED0E" w14:textId="77777777" w:rsidR="00F96BEA" w:rsidRPr="00BA6CC2" w:rsidRDefault="00F96BEA" w:rsidP="00D94AEE">
            <w:r w:rsidRPr="0082414C">
              <w:t xml:space="preserve">Кол-во </w:t>
            </w:r>
            <w:r w:rsidR="00D94AEE" w:rsidRPr="0082414C">
              <w:t>дней просрочки</w:t>
            </w:r>
          </w:p>
          <w:p w14:paraId="1E44FAC5" w14:textId="77777777" w:rsidR="0082414C" w:rsidRDefault="0082414C" w:rsidP="00D94AEE"/>
          <w:p w14:paraId="57551262" w14:textId="77777777" w:rsidR="0082414C" w:rsidRPr="0082414C" w:rsidRDefault="0082414C" w:rsidP="00D94AEE">
            <w:r>
              <w:t xml:space="preserve">Заполнять значением 0, если просрочка не известна </w:t>
            </w:r>
          </w:p>
        </w:tc>
        <w:tc>
          <w:tcPr>
            <w:tcW w:w="1654" w:type="dxa"/>
          </w:tcPr>
          <w:p w14:paraId="75AF29FE" w14:textId="77777777" w:rsidR="00F96BEA" w:rsidRDefault="00F96BEA" w:rsidP="004D14EE">
            <w:pPr>
              <w:jc w:val="center"/>
            </w:pPr>
            <w:r>
              <w:t>Нет</w:t>
            </w:r>
          </w:p>
        </w:tc>
      </w:tr>
      <w:tr w:rsidR="0082414C" w14:paraId="0E866CC4" w14:textId="77777777" w:rsidTr="00654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BEC2" w14:textId="77777777" w:rsidR="0082414C" w:rsidRPr="00EF3EE1" w:rsidRDefault="0082414C" w:rsidP="00432809">
            <w:pPr>
              <w:rPr>
                <w:lang w:val="en-A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1B7" w14:textId="77777777" w:rsidR="0082414C" w:rsidRPr="00F96BEA" w:rsidRDefault="0082414C" w:rsidP="00432809">
            <w:pPr>
              <w:pStyle w:val="Default"/>
              <w:rPr>
                <w:sz w:val="23"/>
                <w:szCs w:val="23"/>
              </w:rPr>
            </w:pPr>
            <w:r w:rsidRPr="0082414C">
              <w:rPr>
                <w:sz w:val="23"/>
                <w:szCs w:val="23"/>
              </w:rPr>
              <w:t>D_OVERDUE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8EA" w14:textId="77777777" w:rsidR="0082414C" w:rsidRPr="00EF3EE1" w:rsidRDefault="0082414C" w:rsidP="00432809">
            <w:r w:rsidRPr="00EF3EE1">
              <w:t>Numeric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EBA8" w14:textId="77777777" w:rsidR="0082414C" w:rsidRPr="00F96BEA" w:rsidRDefault="0082414C" w:rsidP="004328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8424" w14:textId="77777777" w:rsidR="0082414C" w:rsidRDefault="0082414C" w:rsidP="00432809">
            <w:r w:rsidRPr="0082414C">
              <w:t>Просроченная сумма по накладной</w:t>
            </w:r>
          </w:p>
          <w:p w14:paraId="63A13982" w14:textId="77777777" w:rsidR="0082414C" w:rsidRPr="0082414C" w:rsidRDefault="0082414C" w:rsidP="0082414C">
            <w:r>
              <w:t>Заполнять значением 0, если сумма не известна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27AA" w14:textId="77777777" w:rsidR="0082414C" w:rsidRDefault="0082414C" w:rsidP="00432809">
            <w:pPr>
              <w:jc w:val="center"/>
            </w:pPr>
            <w:r>
              <w:t>Да</w:t>
            </w:r>
          </w:p>
        </w:tc>
      </w:tr>
      <w:tr w:rsidR="0082414C" w14:paraId="178FA3AB" w14:textId="77777777" w:rsidTr="00654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6408" w14:textId="77777777" w:rsidR="0082414C" w:rsidRPr="00EF3EE1" w:rsidRDefault="0082414C" w:rsidP="00432809">
            <w:pPr>
              <w:rPr>
                <w:lang w:val="en-A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57606" w14:textId="77777777" w:rsidR="0082414C" w:rsidRPr="00F96BEA" w:rsidRDefault="0082414C" w:rsidP="00432809">
            <w:pPr>
              <w:pStyle w:val="Default"/>
              <w:rPr>
                <w:sz w:val="23"/>
                <w:szCs w:val="23"/>
              </w:rPr>
            </w:pPr>
            <w:r w:rsidRPr="0082414C">
              <w:rPr>
                <w:sz w:val="23"/>
                <w:szCs w:val="23"/>
              </w:rPr>
              <w:t>DOCUMENT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AC55" w14:textId="77777777" w:rsidR="0082414C" w:rsidRPr="00EF3EE1" w:rsidRDefault="0082414C" w:rsidP="00432809">
            <w:r w:rsidRPr="0082414C">
              <w:t>Character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FEEF" w14:textId="77777777" w:rsidR="0082414C" w:rsidRPr="0082414C" w:rsidRDefault="0082414C" w:rsidP="00432809">
            <w:pPr>
              <w:jc w:val="center"/>
            </w:pPr>
            <w:r>
              <w:t>58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0A9" w14:textId="77777777" w:rsidR="0082414C" w:rsidRPr="0082414C" w:rsidRDefault="0082414C" w:rsidP="00432809">
            <w:r w:rsidRPr="0082414C">
              <w:t>Документ-основание долга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E434" w14:textId="77777777" w:rsidR="0082414C" w:rsidRDefault="0082414C" w:rsidP="00432809">
            <w:pPr>
              <w:jc w:val="center"/>
            </w:pPr>
            <w:r>
              <w:t>Нет</w:t>
            </w:r>
          </w:p>
        </w:tc>
      </w:tr>
      <w:tr w:rsidR="00B247F3" w14:paraId="03E15A01" w14:textId="77777777" w:rsidTr="0065478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8580" w14:textId="77777777" w:rsidR="00B247F3" w:rsidRPr="00EF3EE1" w:rsidRDefault="00B247F3" w:rsidP="00432809">
            <w:pPr>
              <w:rPr>
                <w:lang w:val="en-A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6A0C" w14:textId="77777777" w:rsidR="00B247F3" w:rsidRPr="0082414C" w:rsidRDefault="00B247F3" w:rsidP="00432809">
            <w:pPr>
              <w:pStyle w:val="Default"/>
              <w:rPr>
                <w:sz w:val="23"/>
                <w:szCs w:val="23"/>
              </w:rPr>
            </w:pPr>
            <w:r w:rsidRPr="00B247F3">
              <w:rPr>
                <w:sz w:val="23"/>
                <w:szCs w:val="23"/>
              </w:rPr>
              <w:t>MERCH_ID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3397" w14:textId="77777777" w:rsidR="00B247F3" w:rsidRPr="0082414C" w:rsidRDefault="00B247F3" w:rsidP="00432809">
            <w:r w:rsidRPr="00EF3EE1">
              <w:t>Numeric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EA8A" w14:textId="77777777" w:rsidR="00B247F3" w:rsidRDefault="00B247F3" w:rsidP="00432809">
            <w:pPr>
              <w:jc w:val="center"/>
            </w:pPr>
            <w:r>
              <w:t>11,0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34B" w14:textId="77777777" w:rsidR="00B247F3" w:rsidRPr="00EF3EE1" w:rsidRDefault="00B247F3" w:rsidP="00B247F3">
            <w:r w:rsidRPr="00EF3EE1">
              <w:t>Идентификатор торгового представителя.</w:t>
            </w:r>
          </w:p>
          <w:p w14:paraId="4C1F7B6B" w14:textId="77777777" w:rsidR="00B247F3" w:rsidRPr="0082414C" w:rsidRDefault="00B247F3" w:rsidP="00432809"/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E856B" w14:textId="77777777" w:rsidR="00B247F3" w:rsidRDefault="00B247F3" w:rsidP="00432809">
            <w:pPr>
              <w:jc w:val="center"/>
            </w:pPr>
            <w:r>
              <w:t>Нет</w:t>
            </w:r>
          </w:p>
        </w:tc>
      </w:tr>
    </w:tbl>
    <w:p w14:paraId="77467CDA" w14:textId="77777777" w:rsidR="004D14EE" w:rsidRPr="00EF3EE1" w:rsidRDefault="004D14EE" w:rsidP="000D5AF4">
      <w:pPr>
        <w:ind w:left="709"/>
      </w:pPr>
    </w:p>
    <w:p w14:paraId="6630A2A4" w14:textId="77777777" w:rsidR="00B02A12" w:rsidRPr="00654789" w:rsidRDefault="00B02A12" w:rsidP="00DE02FB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_Toc462842637"/>
      <w:r w:rsidRPr="00654789">
        <w:rPr>
          <w:rFonts w:ascii="Times New Roman" w:hAnsi="Times New Roman" w:cs="Times New Roman"/>
          <w:sz w:val="28"/>
          <w:szCs w:val="28"/>
          <w:lang w:val="ru-RU"/>
        </w:rPr>
        <w:t>Типы документов</w:t>
      </w:r>
      <w:bookmarkEnd w:id="36"/>
    </w:p>
    <w:p w14:paraId="72DC59B2" w14:textId="77777777" w:rsidR="00B02A12" w:rsidRPr="00654789" w:rsidRDefault="00B02A12" w:rsidP="00B02A12">
      <w:pPr>
        <w:pStyle w:val="af6"/>
        <w:ind w:left="360"/>
        <w:jc w:val="both"/>
        <w:rPr>
          <w:rFonts w:ascii="Times New Roman" w:hAnsi="Times New Roman"/>
          <w:sz w:val="24"/>
          <w:szCs w:val="24"/>
        </w:rPr>
      </w:pPr>
      <w:r w:rsidRPr="00654789">
        <w:rPr>
          <w:rFonts w:ascii="Times New Roman" w:hAnsi="Times New Roman"/>
          <w:sz w:val="24"/>
          <w:szCs w:val="24"/>
        </w:rPr>
        <w:t>Обязательно использование поля Doc_Type для идентификации типа движения продукции в виде сквозной нумерации.</w:t>
      </w:r>
    </w:p>
    <w:p w14:paraId="0A6A05FE" w14:textId="77777777" w:rsidR="00B02A12" w:rsidRPr="00654789" w:rsidRDefault="00B02A12" w:rsidP="00B02A12">
      <w:pPr>
        <w:pStyle w:val="af6"/>
        <w:ind w:left="360"/>
        <w:jc w:val="both"/>
        <w:rPr>
          <w:rFonts w:ascii="Times New Roman" w:hAnsi="Times New Roman"/>
          <w:sz w:val="24"/>
          <w:szCs w:val="24"/>
        </w:rPr>
      </w:pPr>
    </w:p>
    <w:p w14:paraId="20748C5C" w14:textId="77777777" w:rsidR="00B02A12" w:rsidRPr="00654789" w:rsidRDefault="00B02A12" w:rsidP="00B02A12">
      <w:pPr>
        <w:pStyle w:val="af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54789">
        <w:rPr>
          <w:rFonts w:ascii="Times New Roman" w:hAnsi="Times New Roman"/>
          <w:sz w:val="24"/>
          <w:szCs w:val="24"/>
        </w:rPr>
        <w:t xml:space="preserve"> - Для таблицы </w:t>
      </w:r>
      <w:r w:rsidRPr="00654789">
        <w:rPr>
          <w:rFonts w:ascii="Times New Roman" w:hAnsi="Times New Roman"/>
          <w:b/>
          <w:bCs/>
          <w:sz w:val="24"/>
          <w:szCs w:val="24"/>
        </w:rPr>
        <w:t xml:space="preserve">SALINH </w:t>
      </w:r>
      <w:r w:rsidRPr="00654789">
        <w:rPr>
          <w:rFonts w:ascii="Times New Roman" w:hAnsi="Times New Roman"/>
          <w:bCs/>
          <w:sz w:val="24"/>
          <w:szCs w:val="24"/>
        </w:rPr>
        <w:t xml:space="preserve">используются </w:t>
      </w:r>
      <w:r w:rsidRPr="00654789">
        <w:rPr>
          <w:rFonts w:ascii="Times New Roman" w:hAnsi="Times New Roman"/>
          <w:bCs/>
          <w:i/>
          <w:sz w:val="24"/>
          <w:szCs w:val="24"/>
        </w:rPr>
        <w:t xml:space="preserve">только </w:t>
      </w:r>
      <w:r w:rsidRPr="00654789">
        <w:rPr>
          <w:rFonts w:ascii="Times New Roman" w:hAnsi="Times New Roman"/>
          <w:bCs/>
          <w:sz w:val="24"/>
          <w:szCs w:val="24"/>
        </w:rPr>
        <w:t xml:space="preserve">типы </w:t>
      </w:r>
      <w:r w:rsidRPr="00654789">
        <w:rPr>
          <w:rFonts w:ascii="Times New Roman" w:hAnsi="Times New Roman"/>
          <w:b/>
          <w:bCs/>
          <w:sz w:val="24"/>
          <w:szCs w:val="24"/>
        </w:rPr>
        <w:t xml:space="preserve">1,4 </w:t>
      </w:r>
    </w:p>
    <w:p w14:paraId="323969E8" w14:textId="77777777" w:rsidR="00B02A12" w:rsidRPr="00654789" w:rsidRDefault="00B02A12" w:rsidP="00B02A12">
      <w:pPr>
        <w:pStyle w:val="af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654789">
        <w:rPr>
          <w:rFonts w:ascii="Times New Roman" w:hAnsi="Times New Roman"/>
          <w:sz w:val="24"/>
          <w:szCs w:val="24"/>
        </w:rPr>
        <w:t xml:space="preserve"> - Для таблицы </w:t>
      </w:r>
      <w:r w:rsidRPr="00654789">
        <w:rPr>
          <w:rFonts w:ascii="Times New Roman" w:hAnsi="Times New Roman"/>
          <w:b/>
          <w:bCs/>
          <w:sz w:val="24"/>
          <w:szCs w:val="24"/>
        </w:rPr>
        <w:t xml:space="preserve">SALOUTH </w:t>
      </w:r>
      <w:r w:rsidRPr="00654789">
        <w:rPr>
          <w:rFonts w:ascii="Times New Roman" w:hAnsi="Times New Roman"/>
          <w:bCs/>
          <w:sz w:val="24"/>
          <w:szCs w:val="24"/>
        </w:rPr>
        <w:t xml:space="preserve">используются </w:t>
      </w:r>
      <w:r w:rsidRPr="00654789">
        <w:rPr>
          <w:rFonts w:ascii="Times New Roman" w:hAnsi="Times New Roman"/>
          <w:bCs/>
          <w:i/>
          <w:sz w:val="24"/>
          <w:szCs w:val="24"/>
        </w:rPr>
        <w:t xml:space="preserve">только </w:t>
      </w:r>
      <w:r w:rsidRPr="00654789">
        <w:rPr>
          <w:rFonts w:ascii="Times New Roman" w:hAnsi="Times New Roman"/>
          <w:bCs/>
          <w:sz w:val="24"/>
          <w:szCs w:val="24"/>
        </w:rPr>
        <w:t xml:space="preserve">типы </w:t>
      </w:r>
      <w:r w:rsidRPr="00654789">
        <w:rPr>
          <w:rFonts w:ascii="Times New Roman" w:hAnsi="Times New Roman"/>
          <w:b/>
          <w:bCs/>
          <w:sz w:val="24"/>
          <w:szCs w:val="24"/>
        </w:rPr>
        <w:t>2,3,4,5,6</w:t>
      </w:r>
      <w:r w:rsidR="005230F1" w:rsidRPr="00654789">
        <w:rPr>
          <w:rFonts w:ascii="Times New Roman" w:hAnsi="Times New Roman"/>
          <w:b/>
          <w:bCs/>
          <w:sz w:val="24"/>
          <w:szCs w:val="24"/>
        </w:rPr>
        <w:t>,8,9</w:t>
      </w:r>
      <w:r w:rsidRPr="00654789">
        <w:rPr>
          <w:rFonts w:ascii="Times New Roman" w:hAnsi="Times New Roman"/>
          <w:bCs/>
          <w:sz w:val="24"/>
          <w:szCs w:val="24"/>
        </w:rPr>
        <w:t xml:space="preserve"> (т.е. все, кроме </w:t>
      </w:r>
      <w:r w:rsidRPr="00654789">
        <w:rPr>
          <w:rFonts w:ascii="Times New Roman" w:hAnsi="Times New Roman"/>
          <w:b/>
          <w:bCs/>
          <w:sz w:val="24"/>
          <w:szCs w:val="24"/>
        </w:rPr>
        <w:t>1</w:t>
      </w:r>
      <w:r w:rsidRPr="00654789">
        <w:rPr>
          <w:rFonts w:ascii="Times New Roman" w:hAnsi="Times New Roman"/>
          <w:bCs/>
          <w:sz w:val="24"/>
          <w:szCs w:val="24"/>
        </w:rPr>
        <w:t>)</w:t>
      </w:r>
    </w:p>
    <w:p w14:paraId="5FA0C3DE" w14:textId="77777777" w:rsidR="00B02A12" w:rsidRPr="00654789" w:rsidRDefault="00B02A12" w:rsidP="00B02A12">
      <w:pPr>
        <w:pStyle w:val="af6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5870CA4" w14:textId="77777777" w:rsidR="00654789" w:rsidRPr="00654789" w:rsidRDefault="00B02A12" w:rsidP="00B02A12">
      <w:pPr>
        <w:pStyle w:val="af6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654789">
        <w:rPr>
          <w:rFonts w:ascii="Times New Roman" w:hAnsi="Times New Roman"/>
          <w:bCs/>
          <w:sz w:val="24"/>
          <w:szCs w:val="24"/>
        </w:rPr>
        <w:t>Детально типы движений описаны в таблице ниже. «Да» в таблице означает что тип движения</w:t>
      </w:r>
      <w:r w:rsidR="005230F1" w:rsidRPr="00654789">
        <w:rPr>
          <w:rFonts w:ascii="Times New Roman" w:hAnsi="Times New Roman"/>
          <w:bCs/>
          <w:sz w:val="24"/>
          <w:szCs w:val="24"/>
        </w:rPr>
        <w:t xml:space="preserve"> </w:t>
      </w:r>
      <w:r w:rsidRPr="00654789">
        <w:rPr>
          <w:rFonts w:ascii="Times New Roman" w:hAnsi="Times New Roman"/>
          <w:bCs/>
          <w:sz w:val="24"/>
          <w:szCs w:val="24"/>
        </w:rPr>
        <w:t xml:space="preserve">используется в </w:t>
      </w:r>
      <w:r w:rsidRPr="00654789">
        <w:rPr>
          <w:rFonts w:ascii="Times New Roman" w:hAnsi="Times New Roman"/>
          <w:bCs/>
          <w:sz w:val="24"/>
          <w:szCs w:val="24"/>
          <w:lang w:val="en-US"/>
        </w:rPr>
        <w:t>SALINH</w:t>
      </w:r>
      <w:r w:rsidRPr="00654789">
        <w:rPr>
          <w:rFonts w:ascii="Times New Roman" w:hAnsi="Times New Roman"/>
          <w:bCs/>
          <w:sz w:val="24"/>
          <w:szCs w:val="24"/>
        </w:rPr>
        <w:t xml:space="preserve"> или </w:t>
      </w:r>
      <w:r w:rsidRPr="00654789">
        <w:rPr>
          <w:rFonts w:ascii="Times New Roman" w:hAnsi="Times New Roman"/>
          <w:bCs/>
          <w:sz w:val="24"/>
          <w:szCs w:val="24"/>
          <w:lang w:val="en-US"/>
        </w:rPr>
        <w:t>SALOUTH</w:t>
      </w:r>
      <w:r w:rsidRPr="00654789">
        <w:rPr>
          <w:rFonts w:ascii="Times New Roman" w:hAnsi="Times New Roman"/>
          <w:bCs/>
          <w:sz w:val="24"/>
          <w:szCs w:val="24"/>
        </w:rPr>
        <w:t>, «Нет» соответственно – не используется.</w:t>
      </w:r>
    </w:p>
    <w:p w14:paraId="18FCC61F" w14:textId="77777777" w:rsidR="00B02A12" w:rsidRPr="00654789" w:rsidRDefault="00B02A12" w:rsidP="00B02A12">
      <w:pPr>
        <w:pStyle w:val="af6"/>
        <w:ind w:left="360"/>
        <w:rPr>
          <w:rFonts w:ascii="Times New Roman" w:hAnsi="Times New Roman"/>
          <w:b/>
          <w:sz w:val="24"/>
          <w:szCs w:val="24"/>
        </w:rPr>
      </w:pPr>
      <w:r w:rsidRPr="00654789">
        <w:rPr>
          <w:rFonts w:ascii="Times New Roman" w:hAnsi="Times New Roman"/>
          <w:b/>
          <w:sz w:val="24"/>
          <w:szCs w:val="24"/>
        </w:rPr>
        <w:t xml:space="preserve">Таблица соответствий типам движения </w:t>
      </w:r>
    </w:p>
    <w:tbl>
      <w:tblPr>
        <w:tblW w:w="1005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1866"/>
        <w:gridCol w:w="2237"/>
      </w:tblGrid>
      <w:tr w:rsidR="00B02A12" w14:paraId="412F9CE7" w14:textId="77777777" w:rsidTr="006C6A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9653C" w14:textId="77777777" w:rsidR="00B02A12" w:rsidRDefault="00B02A12" w:rsidP="0052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ДВИЖЕНИЯ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7DB1" w14:textId="77777777" w:rsidR="00B02A12" w:rsidRDefault="00B02A12" w:rsidP="005230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ОПИСАНИЕ, ПРИМЕРЫ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BF9C5" w14:textId="77777777" w:rsidR="006C6A58" w:rsidRDefault="00B02A12" w:rsidP="006C6A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SALINH</w:t>
            </w:r>
            <w:r w:rsidRPr="00663769">
              <w:rPr>
                <w:b/>
                <w:bCs/>
              </w:rPr>
              <w:t xml:space="preserve"> </w:t>
            </w:r>
            <w:r w:rsidRPr="0013476E">
              <w:rPr>
                <w:b/>
                <w:bCs/>
              </w:rPr>
              <w:t>(</w:t>
            </w:r>
            <w:r w:rsidRPr="0013476E">
              <w:rPr>
                <w:b/>
                <w:bCs/>
                <w:sz w:val="20"/>
                <w:szCs w:val="20"/>
              </w:rPr>
              <w:t>взаимоотношения с поставщиком (приходы, возвраты</w:t>
            </w:r>
            <w:r w:rsidRPr="0013476E">
              <w:rPr>
                <w:b/>
                <w:bCs/>
              </w:rPr>
              <w:t xml:space="preserve">), </w:t>
            </w:r>
          </w:p>
          <w:p w14:paraId="02F9C7D2" w14:textId="77777777" w:rsidR="00B02A12" w:rsidRDefault="00B02A12" w:rsidP="006C6A58">
            <w:pPr>
              <w:jc w:val="center"/>
              <w:rPr>
                <w:b/>
                <w:bCs/>
              </w:rPr>
            </w:pPr>
            <w:r w:rsidRPr="0013476E">
              <w:rPr>
                <w:b/>
                <w:bCs/>
              </w:rPr>
              <w:t>знак SALINL</w:t>
            </w:r>
            <w:r w:rsidRPr="0013476E">
              <w:rPr>
                <w:b/>
                <w:bCs/>
                <w:lang w:val="en-US"/>
              </w:rPr>
              <w:t>D</w:t>
            </w:r>
            <w:r w:rsidRPr="0013476E">
              <w:rPr>
                <w:b/>
                <w:bCs/>
              </w:rPr>
              <w:t>.</w:t>
            </w:r>
            <w:r w:rsidRPr="0013476E">
              <w:rPr>
                <w:b/>
                <w:bCs/>
                <w:lang w:val="en-US"/>
              </w:rPr>
              <w:t>QTY</w:t>
            </w:r>
            <w:r w:rsidRPr="0013476E">
              <w:rPr>
                <w:b/>
                <w:bCs/>
              </w:rPr>
              <w:t xml:space="preserve"> (</w:t>
            </w:r>
            <w:r w:rsidR="006C6A58">
              <w:rPr>
                <w:b/>
                <w:bCs/>
                <w:sz w:val="20"/>
                <w:szCs w:val="20"/>
              </w:rPr>
              <w:t xml:space="preserve">«+» - увеличение остатков, </w:t>
            </w:r>
            <w:r w:rsidRPr="0013476E">
              <w:rPr>
                <w:b/>
                <w:bCs/>
                <w:sz w:val="20"/>
                <w:szCs w:val="20"/>
              </w:rPr>
              <w:t xml:space="preserve">«-» - </w:t>
            </w:r>
            <w:r w:rsidRPr="0013476E">
              <w:rPr>
                <w:b/>
                <w:bCs/>
                <w:sz w:val="20"/>
                <w:szCs w:val="20"/>
              </w:rPr>
              <w:lastRenderedPageBreak/>
              <w:t>уменьшение остатков</w:t>
            </w:r>
            <w:r w:rsidRPr="0013476E">
              <w:rPr>
                <w:b/>
                <w:bCs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3812E" w14:textId="77777777" w:rsidR="00B02A12" w:rsidRDefault="00B02A12" w:rsidP="006C6A58">
            <w:pPr>
              <w:jc w:val="center"/>
              <w:rPr>
                <w:b/>
                <w:bCs/>
              </w:rPr>
            </w:pPr>
            <w:r w:rsidRPr="0013476E">
              <w:rPr>
                <w:b/>
                <w:bCs/>
              </w:rPr>
              <w:lastRenderedPageBreak/>
              <w:t>SALOUTH (</w:t>
            </w:r>
            <w:r w:rsidRPr="0013476E">
              <w:rPr>
                <w:b/>
                <w:bCs/>
                <w:sz w:val="20"/>
                <w:szCs w:val="20"/>
              </w:rPr>
              <w:t>взаимоотношения с клиентами (продажи, возвраты</w:t>
            </w:r>
            <w:r w:rsidR="006C6A58">
              <w:rPr>
                <w:b/>
                <w:bCs/>
                <w:sz w:val="20"/>
                <w:szCs w:val="20"/>
              </w:rPr>
              <w:t xml:space="preserve">) </w:t>
            </w:r>
            <w:r w:rsidRPr="0013476E">
              <w:rPr>
                <w:b/>
                <w:bCs/>
                <w:sz w:val="20"/>
                <w:szCs w:val="20"/>
              </w:rPr>
              <w:t>перемещения, корректировки</w:t>
            </w:r>
            <w:r w:rsidRPr="0013476E">
              <w:rPr>
                <w:b/>
                <w:bCs/>
              </w:rPr>
              <w:t xml:space="preserve">), знак </w:t>
            </w:r>
            <w:r w:rsidRPr="0013476E">
              <w:rPr>
                <w:b/>
                <w:bCs/>
                <w:lang w:val="en-US"/>
              </w:rPr>
              <w:t>SALOUTLD</w:t>
            </w:r>
            <w:r w:rsidRPr="0013476E">
              <w:rPr>
                <w:b/>
                <w:bCs/>
              </w:rPr>
              <w:t>.</w:t>
            </w:r>
            <w:r w:rsidRPr="0013476E">
              <w:rPr>
                <w:b/>
                <w:bCs/>
                <w:lang w:val="en-US"/>
              </w:rPr>
              <w:t>QTY</w:t>
            </w:r>
            <w:r w:rsidRPr="0013476E">
              <w:rPr>
                <w:b/>
                <w:bCs/>
              </w:rPr>
              <w:t xml:space="preserve"> (</w:t>
            </w:r>
            <w:r w:rsidRPr="0013476E">
              <w:rPr>
                <w:b/>
                <w:bCs/>
                <w:sz w:val="20"/>
                <w:szCs w:val="20"/>
              </w:rPr>
              <w:t xml:space="preserve">«+» - уменьшение </w:t>
            </w:r>
            <w:r w:rsidRPr="0013476E">
              <w:rPr>
                <w:b/>
                <w:bCs/>
                <w:sz w:val="20"/>
                <w:szCs w:val="20"/>
              </w:rPr>
              <w:lastRenderedPageBreak/>
              <w:t>остатков, «-» - увеличение остатков</w:t>
            </w:r>
            <w:r w:rsidRPr="0013476E">
              <w:rPr>
                <w:b/>
                <w:bCs/>
              </w:rPr>
              <w:t>)</w:t>
            </w:r>
          </w:p>
        </w:tc>
      </w:tr>
      <w:tr w:rsidR="00B02A12" w14:paraId="32BB66CE" w14:textId="77777777" w:rsidTr="006C6A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31691" w14:textId="77777777" w:rsidR="00B02A12" w:rsidRDefault="00B02A12" w:rsidP="005230F1">
            <w:r>
              <w:lastRenderedPageBreak/>
              <w:t xml:space="preserve">«1» </w:t>
            </w:r>
          </w:p>
          <w:p w14:paraId="3DA5B1E9" w14:textId="77777777" w:rsidR="00B02A12" w:rsidRDefault="00B02A12" w:rsidP="005230F1"/>
          <w:p w14:paraId="18A70D71" w14:textId="77777777" w:rsidR="00B02A12" w:rsidRDefault="00B02A12" w:rsidP="005230F1">
            <w:r>
              <w:t>ДЛЯ ПРИХОДОВ ОТ ПОСТАВЩИКА</w:t>
            </w:r>
          </w:p>
          <w:p w14:paraId="5BBB5AB3" w14:textId="77777777" w:rsidR="00B02A12" w:rsidRDefault="00B02A12" w:rsidP="005230F1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37D23" w14:textId="77777777" w:rsidR="00B02A12" w:rsidRDefault="00B02A12" w:rsidP="005230F1">
            <w:r>
              <w:t>Хотя фабрика одна, поставщиков в учетной системе может быть несколько.</w:t>
            </w:r>
          </w:p>
          <w:p w14:paraId="5E348812" w14:textId="77777777" w:rsidR="00B02A12" w:rsidRDefault="00B02A12" w:rsidP="005230F1"/>
          <w:p w14:paraId="20550B02" w14:textId="77777777" w:rsidR="00B02A12" w:rsidRDefault="00B02A12" w:rsidP="005230F1">
            <w:r>
              <w:t>Может быть несколько фабрик-поставщиков.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417DA" w14:textId="77777777" w:rsidR="00B02A12" w:rsidRDefault="00B02A12" w:rsidP="005230F1">
            <w:r>
              <w:t>Да, [+]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F504" w14:textId="77777777" w:rsidR="00B02A12" w:rsidRDefault="00B02A12" w:rsidP="005230F1">
            <w:r>
              <w:t>Нет</w:t>
            </w:r>
          </w:p>
        </w:tc>
      </w:tr>
      <w:tr w:rsidR="00B02A12" w14:paraId="5A351F23" w14:textId="77777777" w:rsidTr="006C6A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CA32" w14:textId="77777777" w:rsidR="00B02A12" w:rsidRDefault="00B02A12" w:rsidP="005230F1">
            <w:r>
              <w:t xml:space="preserve">«2» </w:t>
            </w:r>
          </w:p>
          <w:p w14:paraId="4150C671" w14:textId="77777777" w:rsidR="00B02A12" w:rsidRDefault="00B02A12" w:rsidP="005230F1"/>
          <w:p w14:paraId="52D9B491" w14:textId="77777777" w:rsidR="00B02A12" w:rsidRDefault="00B02A12" w:rsidP="005230F1">
            <w:r>
              <w:t>РАСХОДНЫЕ ДОКУМЕНТЫ ПРОДАЖ</w:t>
            </w:r>
          </w:p>
          <w:p w14:paraId="04F0FE83" w14:textId="77777777" w:rsidR="00B02A12" w:rsidRDefault="00B02A12" w:rsidP="005230F1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A748" w14:textId="77777777" w:rsidR="00B02A12" w:rsidRDefault="00B02A12" w:rsidP="005230F1">
            <w:r>
              <w:t>Расходные накладные.</w:t>
            </w:r>
          </w:p>
          <w:p w14:paraId="12FE37C5" w14:textId="77777777" w:rsidR="00B02A12" w:rsidRDefault="00B02A12" w:rsidP="005230F1"/>
          <w:p w14:paraId="3DAE4666" w14:textId="77777777" w:rsidR="00B02A12" w:rsidRDefault="00B02A12" w:rsidP="005230F1">
            <w:r>
              <w:t>«Вычерки» (прямые корректировки накладных) в учетной системе оформляются путем редактирования оригинальной накладной.</w:t>
            </w:r>
          </w:p>
          <w:p w14:paraId="61CF9BFB" w14:textId="77777777" w:rsidR="00B02A12" w:rsidRDefault="00B02A12" w:rsidP="005230F1">
            <w:r>
              <w:t xml:space="preserve">Такую накладную достаточно перезагрузить в </w:t>
            </w:r>
            <w:r>
              <w:rPr>
                <w:lang w:val="en-US"/>
              </w:rPr>
              <w:t>SWE</w:t>
            </w:r>
            <w:r>
              <w:t>.</w:t>
            </w:r>
          </w:p>
          <w:p w14:paraId="749FDFB8" w14:textId="77777777" w:rsidR="00B02A12" w:rsidRDefault="00B02A12" w:rsidP="005230F1">
            <w:r>
              <w:t>Не нужно импортировать сопутствующие «вычерку» дополнительные накладные (приход, списание).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6997E" w14:textId="77777777" w:rsidR="00B02A12" w:rsidRDefault="00B02A12" w:rsidP="005230F1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B5627" w14:textId="77777777" w:rsidR="00B02A12" w:rsidRDefault="00B02A12" w:rsidP="005230F1">
            <w:r>
              <w:t>Да, [+]</w:t>
            </w:r>
          </w:p>
        </w:tc>
      </w:tr>
      <w:tr w:rsidR="00B02A12" w14:paraId="56DC5C33" w14:textId="77777777" w:rsidTr="006C6A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85D0D" w14:textId="77777777" w:rsidR="00B02A12" w:rsidRDefault="00B02A12" w:rsidP="005230F1">
            <w:r>
              <w:t xml:space="preserve">«3» </w:t>
            </w:r>
          </w:p>
          <w:p w14:paraId="4D16A5AC" w14:textId="77777777" w:rsidR="00B02A12" w:rsidRDefault="00B02A12" w:rsidP="005230F1"/>
          <w:p w14:paraId="78DE8B2D" w14:textId="77777777" w:rsidR="00B02A12" w:rsidRPr="00041252" w:rsidRDefault="00B02A12" w:rsidP="005230F1">
            <w:r w:rsidRPr="00041252">
              <w:rPr>
                <w:rStyle w:val="ac"/>
                <w:sz w:val="24"/>
                <w:szCs w:val="24"/>
              </w:rPr>
              <w:t>ДЛЯ ДВИЖЕНИЯ ПРОДУКЦИИ С ДОПОЛНИТЕЛЬНОЙ СКИДКОЙ В РАМКАХ ПРОВЕДЕНИЯ ПРОМОАКЦИЙ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396F" w14:textId="77777777" w:rsidR="00B02A12" w:rsidRDefault="00B02A12" w:rsidP="005230F1">
            <w:r w:rsidRPr="007D662D">
              <w:rPr>
                <w:lang w:val="uk-UA"/>
              </w:rPr>
              <w:t>Расходные накладные</w:t>
            </w:r>
            <w:r w:rsidRPr="007D662D">
              <w:t xml:space="preserve">, сопровождающие товары с дополнительной скидкой в рамках промоактивностей, в том числе проводимых по инициативе дистрибьютора. В этом типе движения участвует товар </w:t>
            </w:r>
            <w:r>
              <w:t xml:space="preserve"> производителя</w:t>
            </w:r>
            <w:r w:rsidRPr="007D662D">
              <w:t>, закупленной Дистрибьютором по стандартному прайсу, либо с учётом Временных Скидок (</w:t>
            </w:r>
            <w:r w:rsidRPr="007D662D">
              <w:rPr>
                <w:lang w:val="en-US"/>
              </w:rPr>
              <w:t>TPR</w:t>
            </w:r>
            <w:r w:rsidRPr="007D662D">
              <w:t>)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E0302" w14:textId="77777777" w:rsidR="00B02A12" w:rsidRPr="00BC729D" w:rsidRDefault="00B02A12" w:rsidP="005230F1">
            <w:pPr>
              <w:rPr>
                <w:strike/>
              </w:rPr>
            </w:pPr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3998" w14:textId="77777777" w:rsidR="00B02A12" w:rsidRDefault="00B02A12" w:rsidP="005230F1">
            <w:r>
              <w:t>Да, [+]</w:t>
            </w:r>
          </w:p>
        </w:tc>
      </w:tr>
      <w:tr w:rsidR="00B02A12" w14:paraId="3A8ABD6B" w14:textId="77777777" w:rsidTr="006C6A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0484" w14:textId="77777777" w:rsidR="00B02A12" w:rsidRDefault="00B02A12" w:rsidP="005230F1">
            <w:r>
              <w:t xml:space="preserve">«4» </w:t>
            </w:r>
          </w:p>
          <w:p w14:paraId="071C1CB0" w14:textId="77777777" w:rsidR="00B02A12" w:rsidRDefault="00B02A12" w:rsidP="005230F1"/>
          <w:p w14:paraId="5C855285" w14:textId="77777777" w:rsidR="00B02A12" w:rsidRDefault="00B02A12" w:rsidP="005230F1">
            <w:r>
              <w:t>ДЛЯ ВОЗВРАТОВ</w:t>
            </w:r>
          </w:p>
          <w:p w14:paraId="01BB9635" w14:textId="77777777" w:rsidR="00B02A12" w:rsidRDefault="00B02A12" w:rsidP="005230F1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1339" w14:textId="77777777" w:rsidR="00B02A12" w:rsidRDefault="00B02A12" w:rsidP="005230F1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 xml:space="preserve">Возвратные накладные (бухгалтерское сторно) или расходные накладные с признаком «возврат поставщику» - писать в SALINH. </w:t>
            </w:r>
          </w:p>
          <w:p w14:paraId="43B42C61" w14:textId="77777777" w:rsidR="00B02A12" w:rsidRDefault="00B02A12" w:rsidP="005230F1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Возвратные накладные от контрагента или приходные накладные на склад с признаком «возврат от контрагента» - в SALOUTH.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75855" w14:textId="77777777" w:rsidR="00B02A12" w:rsidRDefault="00B02A12" w:rsidP="005230F1">
            <w:r>
              <w:t>Да, [-]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9F95" w14:textId="77777777" w:rsidR="00B02A12" w:rsidRDefault="00B02A12" w:rsidP="005230F1">
            <w:r>
              <w:t>Да, [-]</w:t>
            </w:r>
          </w:p>
        </w:tc>
      </w:tr>
      <w:tr w:rsidR="00B02A12" w14:paraId="17B23E65" w14:textId="77777777" w:rsidTr="006C6A58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184BD" w14:textId="77777777" w:rsidR="00B02A12" w:rsidRDefault="00B02A12" w:rsidP="005230F1">
            <w:r>
              <w:t>«5»</w:t>
            </w:r>
          </w:p>
          <w:p w14:paraId="249E42D1" w14:textId="77777777" w:rsidR="00B02A12" w:rsidRDefault="00B02A12" w:rsidP="005230F1"/>
          <w:p w14:paraId="66762503" w14:textId="77777777" w:rsidR="00B02A12" w:rsidRDefault="00B02A12" w:rsidP="005230F1">
            <w:r>
              <w:t>ДЛЯ СПИСАНИЙ</w:t>
            </w:r>
          </w:p>
          <w:p w14:paraId="5D76E32B" w14:textId="77777777" w:rsidR="00B02A12" w:rsidRDefault="00B02A12" w:rsidP="005230F1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C4DC" w14:textId="77777777" w:rsidR="00B02A12" w:rsidRDefault="006C6A58" w:rsidP="006C6A58">
            <w:r>
              <w:t>Документы списания продукции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F666" w14:textId="77777777" w:rsidR="00B02A12" w:rsidRDefault="00B02A12" w:rsidP="005230F1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9607" w14:textId="77777777" w:rsidR="00B02A12" w:rsidRDefault="00B02A12" w:rsidP="005230F1">
            <w:r>
              <w:t>Да, [+]</w:t>
            </w:r>
          </w:p>
        </w:tc>
      </w:tr>
      <w:tr w:rsidR="00B02A12" w14:paraId="6E8102B5" w14:textId="77777777" w:rsidTr="006C6A58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076D8" w14:textId="77777777" w:rsidR="00B02A12" w:rsidRDefault="00B02A12" w:rsidP="005230F1">
            <w:r>
              <w:t xml:space="preserve">«6» </w:t>
            </w:r>
          </w:p>
          <w:p w14:paraId="0EAC0142" w14:textId="77777777" w:rsidR="00B02A12" w:rsidRDefault="00B02A12" w:rsidP="005230F1"/>
          <w:p w14:paraId="77B8EAB5" w14:textId="77777777" w:rsidR="00B02A12" w:rsidRDefault="00B02A12" w:rsidP="005230F1">
            <w:r>
              <w:lastRenderedPageBreak/>
              <w:t xml:space="preserve">КОРРЕКТИРОВКА СКЛАДСКИХ ОСТАТКОВ </w:t>
            </w:r>
          </w:p>
          <w:p w14:paraId="0C1128A1" w14:textId="77777777" w:rsidR="00B02A12" w:rsidRDefault="00B02A12" w:rsidP="005230F1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05A2B" w14:textId="77777777" w:rsidR="00B02A12" w:rsidRDefault="00B02A12" w:rsidP="005230F1">
            <w:r>
              <w:lastRenderedPageBreak/>
              <w:t xml:space="preserve"> Корректирующие документы.</w:t>
            </w:r>
          </w:p>
          <w:p w14:paraId="6A9FE781" w14:textId="77777777" w:rsidR="00B02A12" w:rsidRDefault="00B02A12" w:rsidP="005230F1"/>
          <w:p w14:paraId="13812F6F" w14:textId="77777777" w:rsidR="00B02A12" w:rsidRDefault="00B02A12" w:rsidP="005230F1">
            <w:r>
              <w:t>Например:</w:t>
            </w:r>
          </w:p>
          <w:p w14:paraId="5E057A8E" w14:textId="77777777" w:rsidR="00B02A12" w:rsidRDefault="00B02A12" w:rsidP="005230F1">
            <w:r w:rsidRPr="004C48F0">
              <w:t xml:space="preserve">        </w:t>
            </w:r>
            <w:r>
              <w:t>При инвентаризации</w:t>
            </w:r>
          </w:p>
          <w:p w14:paraId="133B937F" w14:textId="77777777" w:rsidR="00B02A12" w:rsidRDefault="00B02A12" w:rsidP="005230F1">
            <w:r w:rsidRPr="004C48F0">
              <w:lastRenderedPageBreak/>
              <w:t xml:space="preserve">        </w:t>
            </w:r>
            <w:r>
              <w:t>Документы перемещения.</w:t>
            </w:r>
          </w:p>
          <w:p w14:paraId="6F9636EA" w14:textId="77777777" w:rsidR="00B02A12" w:rsidRDefault="00B02A12" w:rsidP="005230F1"/>
          <w:p w14:paraId="70C5AFA8" w14:textId="77777777" w:rsidR="00B02A12" w:rsidRDefault="00B02A12" w:rsidP="005230F1">
            <w:r>
              <w:t xml:space="preserve">Если склады, между которыми происходит перемещение, заведены в систему </w:t>
            </w:r>
            <w:r w:rsidRPr="004C48F0">
              <w:t>SWE</w:t>
            </w:r>
            <w:r>
              <w:t xml:space="preserve">, такие документы </w:t>
            </w:r>
            <w:r w:rsidRPr="004C48F0">
              <w:t>не нужно учитывать</w:t>
            </w:r>
            <w:r>
              <w:t xml:space="preserve"> (они взаимокомпенсируют остатки друг друга). Достаточно перезагрузить архивные остатки.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BB96" w14:textId="77777777" w:rsidR="00B02A12" w:rsidRDefault="00B02A12" w:rsidP="005230F1">
            <w:r>
              <w:lastRenderedPageBreak/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95790" w14:textId="77777777" w:rsidR="00B02A12" w:rsidRDefault="00B02A12" w:rsidP="005230F1">
            <w:r>
              <w:t>Да, [+/-]</w:t>
            </w:r>
          </w:p>
        </w:tc>
      </w:tr>
      <w:tr w:rsidR="00B02A12" w14:paraId="4A270FC5" w14:textId="77777777" w:rsidTr="006C6A58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1B9F6" w14:textId="77777777" w:rsidR="00B02A12" w:rsidRDefault="00B02A12" w:rsidP="005230F1">
            <w:r>
              <w:t xml:space="preserve">«8» ДВИЖЕНИЯ ФИЛИАЛА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7F4E5" w14:textId="77777777" w:rsidR="00B02A12" w:rsidRDefault="00B02A12" w:rsidP="005230F1">
            <w:r>
              <w:t xml:space="preserve">Перемещения товара между филиалами или субдистрибьюторами </w:t>
            </w:r>
          </w:p>
          <w:p w14:paraId="115AEFED" w14:textId="77777777" w:rsidR="00B02A12" w:rsidRDefault="00B02A12" w:rsidP="005230F1"/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31ECD" w14:textId="77777777" w:rsidR="00B02A12" w:rsidRDefault="00B02A12" w:rsidP="005230F1">
            <w:r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9828" w14:textId="77777777" w:rsidR="00B02A12" w:rsidRDefault="00B02A12" w:rsidP="005230F1">
            <w:r>
              <w:t>Да, [+/-]</w:t>
            </w:r>
          </w:p>
        </w:tc>
      </w:tr>
      <w:tr w:rsidR="00B02A12" w14:paraId="0B346ED1" w14:textId="77777777" w:rsidTr="006C6A58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4DF38" w14:textId="77777777" w:rsidR="00B02A12" w:rsidRPr="00B4022C" w:rsidRDefault="00B02A12" w:rsidP="005230F1">
            <w:r>
              <w:t xml:space="preserve">«9» </w:t>
            </w:r>
            <w:r w:rsidRPr="00B4022C">
              <w:t xml:space="preserve">ДЛЯ ДВИЖЕНИЙ БЕСПЛАТНОЙ ПРОДУКЦИИ ПО </w:t>
            </w:r>
            <w:r w:rsidRPr="004C48F0">
              <w:t>ПРОМОАКЦИЯМ</w:t>
            </w:r>
            <w:r w:rsidRPr="00B4022C">
              <w:t xml:space="preserve"> </w:t>
            </w:r>
          </w:p>
          <w:p w14:paraId="05443B58" w14:textId="77777777" w:rsidR="00B02A12" w:rsidRDefault="00B02A12" w:rsidP="005230F1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543D6" w14:textId="77777777" w:rsidR="00B02A12" w:rsidRPr="00B4022C" w:rsidRDefault="00B02A12" w:rsidP="005230F1">
            <w:r w:rsidRPr="004C48F0">
              <w:t xml:space="preserve">    </w:t>
            </w:r>
            <w:r w:rsidRPr="00B4022C">
              <w:t>Расходные накладные по акциям (подарки, продажи за копейку / бесплатные раздачи в рамках акций, и т.п), не входящие в стандартные продажи;</w:t>
            </w:r>
          </w:p>
          <w:p w14:paraId="50282A4E" w14:textId="77777777" w:rsidR="00B02A12" w:rsidRDefault="00B02A12" w:rsidP="005230F1"/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C9B4" w14:textId="77777777" w:rsidR="00B02A12" w:rsidRDefault="00B02A12" w:rsidP="005230F1">
            <w:r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D04B" w14:textId="77777777" w:rsidR="00B02A12" w:rsidRDefault="00B02A12" w:rsidP="005230F1">
            <w:r>
              <w:t>Да, [+/-]</w:t>
            </w:r>
          </w:p>
        </w:tc>
      </w:tr>
    </w:tbl>
    <w:p w14:paraId="758C09C9" w14:textId="77777777" w:rsidR="00B02A12" w:rsidRPr="00B02A12" w:rsidRDefault="00B02A12" w:rsidP="00B02A12">
      <w:pPr>
        <w:pStyle w:val="af6"/>
        <w:ind w:left="360"/>
      </w:pPr>
    </w:p>
    <w:p w14:paraId="18605743" w14:textId="77777777" w:rsidR="00B50240" w:rsidRPr="006C6A58" w:rsidRDefault="00FF3BA2" w:rsidP="00DE02FB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37" w:name="_Toc462842638"/>
      <w:r w:rsidRPr="006C6A58">
        <w:rPr>
          <w:rFonts w:ascii="Times New Roman" w:hAnsi="Times New Roman" w:cs="Times New Roman"/>
          <w:sz w:val="28"/>
          <w:szCs w:val="28"/>
          <w:lang w:val="ru-RU"/>
        </w:rPr>
        <w:t>Импорт продаж</w:t>
      </w:r>
      <w:r w:rsidR="00B50240" w:rsidRPr="006C6A58">
        <w:rPr>
          <w:rFonts w:ascii="Times New Roman" w:hAnsi="Times New Roman" w:cs="Times New Roman"/>
          <w:sz w:val="28"/>
          <w:szCs w:val="28"/>
          <w:lang w:val="ru-RU"/>
        </w:rPr>
        <w:t>:</w:t>
      </w:r>
      <w:bookmarkEnd w:id="37"/>
    </w:p>
    <w:p w14:paraId="430066E7" w14:textId="77777777" w:rsidR="00FF3BA2" w:rsidRPr="006C6A58" w:rsidRDefault="00FF3BA2" w:rsidP="00FF3BA2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38" w:name="_Toc74813647"/>
      <w:bookmarkStart w:id="39" w:name="_Toc77752244"/>
      <w:bookmarkStart w:id="40" w:name="_Toc190671524"/>
      <w:bookmarkStart w:id="41" w:name="_Toc462842639"/>
      <w:r w:rsidRPr="006C6A58">
        <w:rPr>
          <w:rFonts w:ascii="Times New Roman" w:hAnsi="Times New Roman" w:cs="Times New Roman"/>
          <w:lang w:val="ru-RU"/>
        </w:rPr>
        <w:t xml:space="preserve">Таблица </w:t>
      </w:r>
      <w:r w:rsidR="003E2DA2" w:rsidRPr="006C6A58">
        <w:rPr>
          <w:rFonts w:ascii="Times New Roman" w:hAnsi="Times New Roman" w:cs="Times New Roman"/>
          <w:lang w:val="ru-RU"/>
        </w:rPr>
        <w:t>SALOUTH</w:t>
      </w:r>
      <w:bookmarkEnd w:id="38"/>
      <w:bookmarkEnd w:id="39"/>
      <w:bookmarkEnd w:id="40"/>
      <w:bookmarkEnd w:id="41"/>
    </w:p>
    <w:p w14:paraId="0178834A" w14:textId="77777777" w:rsidR="00FF3BA2" w:rsidRPr="00EF3EE1" w:rsidRDefault="00FF3BA2" w:rsidP="00FF3BA2">
      <w:pPr>
        <w:ind w:firstLine="720"/>
      </w:pPr>
    </w:p>
    <w:p w14:paraId="0751596C" w14:textId="77777777" w:rsidR="00FF3BA2" w:rsidRDefault="00163F0C" w:rsidP="000C049D">
      <w:pPr>
        <w:ind w:left="708" w:firstLine="12"/>
        <w:jc w:val="both"/>
      </w:pPr>
      <w:r w:rsidRPr="00EF3EE1">
        <w:t>SALOUTH – это общая и</w:t>
      </w:r>
      <w:r w:rsidR="00FF3BA2" w:rsidRPr="00EF3EE1">
        <w:t xml:space="preserve">нформация о </w:t>
      </w:r>
      <w:r w:rsidRPr="00EF3EE1">
        <w:t xml:space="preserve">документах фактических </w:t>
      </w:r>
      <w:r w:rsidR="00FF3BA2" w:rsidRPr="00EF3EE1">
        <w:t>продаж</w:t>
      </w:r>
      <w:r w:rsidR="000C049D">
        <w:t xml:space="preserve">, перемещениях между филиалами, возвратов, инвентаризации или списания </w:t>
      </w:r>
      <w:r w:rsidRPr="00EF3EE1">
        <w:t xml:space="preserve"> </w:t>
      </w:r>
      <w:r w:rsidR="00FF3BA2" w:rsidRPr="00EF3EE1">
        <w:t>(шапка).</w:t>
      </w:r>
    </w:p>
    <w:p w14:paraId="56E025CD" w14:textId="77777777" w:rsidR="00653613" w:rsidRDefault="00653613" w:rsidP="000C049D">
      <w:pPr>
        <w:ind w:firstLine="720"/>
        <w:jc w:val="both"/>
      </w:pPr>
    </w:p>
    <w:p w14:paraId="70171D32" w14:textId="77777777" w:rsidR="00F8727D" w:rsidRPr="00EF3EE1" w:rsidRDefault="00F8727D" w:rsidP="000C049D">
      <w:pPr>
        <w:ind w:left="720"/>
        <w:jc w:val="both"/>
      </w:pPr>
      <w:r w:rsidRPr="00EF3EE1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41C80917" w14:textId="77777777" w:rsidR="00F8727D" w:rsidRPr="00EF3EE1" w:rsidRDefault="00F8727D" w:rsidP="000C049D">
      <w:pPr>
        <w:ind w:left="720"/>
        <w:jc w:val="both"/>
      </w:pPr>
      <w:r w:rsidRPr="00EF3EE1">
        <w:t xml:space="preserve">Для этих целей можно использовать  движение по регистрам накопления ОСТАТКИ или ОБОРОТЫ и по их соответствующим записям </w:t>
      </w:r>
      <w:r w:rsidR="00C650E8">
        <w:t>–</w:t>
      </w:r>
      <w:r w:rsidRPr="00EF3EE1">
        <w:t xml:space="preserve"> документам, таким как:</w:t>
      </w:r>
    </w:p>
    <w:p w14:paraId="32118FFF" w14:textId="77777777" w:rsidR="00987840" w:rsidRPr="00EF3EE1" w:rsidRDefault="00987840" w:rsidP="00987840">
      <w:pPr>
        <w:numPr>
          <w:ilvl w:val="1"/>
          <w:numId w:val="33"/>
        </w:numPr>
      </w:pPr>
      <w:r w:rsidRPr="00EF3EE1">
        <w:t>Реализация товаров</w:t>
      </w:r>
    </w:p>
    <w:p w14:paraId="66CDFEE7" w14:textId="77777777" w:rsidR="00987840" w:rsidRDefault="00987840" w:rsidP="00987840">
      <w:pPr>
        <w:numPr>
          <w:ilvl w:val="1"/>
          <w:numId w:val="33"/>
        </w:numPr>
      </w:pPr>
      <w:r>
        <w:t>Списания</w:t>
      </w:r>
    </w:p>
    <w:p w14:paraId="07B8D8E3" w14:textId="77777777" w:rsidR="00987840" w:rsidRPr="00EF3EE1" w:rsidRDefault="00987840" w:rsidP="00987840">
      <w:pPr>
        <w:numPr>
          <w:ilvl w:val="1"/>
          <w:numId w:val="33"/>
        </w:numPr>
      </w:pPr>
      <w:r>
        <w:t>Корректировка складских остатков</w:t>
      </w:r>
    </w:p>
    <w:p w14:paraId="59651E55" w14:textId="77777777" w:rsidR="00987840" w:rsidRDefault="00987840" w:rsidP="00732298">
      <w:pPr>
        <w:numPr>
          <w:ilvl w:val="1"/>
          <w:numId w:val="33"/>
        </w:numPr>
        <w:jc w:val="both"/>
      </w:pPr>
      <w:r w:rsidRPr="00EF3EE1">
        <w:t>Возвратная накладная</w:t>
      </w:r>
    </w:p>
    <w:p w14:paraId="1749809E" w14:textId="77777777" w:rsidR="000F62EB" w:rsidRDefault="00987840" w:rsidP="00732298">
      <w:pPr>
        <w:numPr>
          <w:ilvl w:val="1"/>
          <w:numId w:val="33"/>
        </w:numPr>
        <w:jc w:val="both"/>
      </w:pPr>
      <w:r>
        <w:t>Перемещение на филиал</w:t>
      </w:r>
      <w:r w:rsidRPr="00EF3EE1">
        <w:t xml:space="preserve"> </w:t>
      </w:r>
    </w:p>
    <w:p w14:paraId="79D7E9CA" w14:textId="77777777" w:rsidR="00FF3BA2" w:rsidRPr="00EF3EE1" w:rsidRDefault="00FF3BA2" w:rsidP="000C049D">
      <w:pPr>
        <w:ind w:firstLine="720"/>
        <w:jc w:val="both"/>
      </w:pPr>
    </w:p>
    <w:p w14:paraId="6B30D3A8" w14:textId="77777777" w:rsidR="00EF0B49" w:rsidRPr="00EF3EE1" w:rsidRDefault="00163F0C" w:rsidP="000C049D">
      <w:pPr>
        <w:ind w:left="720"/>
        <w:jc w:val="both"/>
      </w:pPr>
      <w:r w:rsidRPr="00EF3EE1">
        <w:rPr>
          <w:lang w:val="uk-UA"/>
        </w:rPr>
        <w:t xml:space="preserve">В </w:t>
      </w:r>
      <w:r w:rsidRPr="00EF3EE1">
        <w:t>системе</w:t>
      </w:r>
      <w:r w:rsidRPr="00EF3EE1">
        <w:rPr>
          <w:lang w:val="uk-UA"/>
        </w:rPr>
        <w:t xml:space="preserve"> </w:t>
      </w:r>
      <w:r w:rsidRPr="00EF3EE1">
        <w:rPr>
          <w:lang w:val="en-US"/>
        </w:rPr>
        <w:t>SalesWorks</w:t>
      </w:r>
      <w:r w:rsidRPr="00EF3EE1">
        <w:t xml:space="preserve"> существует </w:t>
      </w:r>
      <w:r w:rsidR="00AB3BEE" w:rsidRPr="00EF3EE1">
        <w:t>возможность перезаписи существующих документов после их модификации в учетной системе</w:t>
      </w:r>
      <w:r w:rsidRPr="00EF3EE1">
        <w:t xml:space="preserve">, но в пределах параметра «открытого периода», который устанавливается в головном управляющем офисе компании </w:t>
      </w:r>
      <w:r w:rsidR="00DB371C">
        <w:t>Производителя</w:t>
      </w:r>
      <w:r w:rsidRPr="00EF3EE1">
        <w:t>.</w:t>
      </w:r>
      <w:r w:rsidR="00AB3BEE" w:rsidRPr="00EF3EE1">
        <w:t xml:space="preserve"> </w:t>
      </w:r>
    </w:p>
    <w:p w14:paraId="4B34B5D0" w14:textId="77777777" w:rsidR="000F62EB" w:rsidRDefault="000F62EB" w:rsidP="00FF3BA2">
      <w:pPr>
        <w:ind w:firstLine="720"/>
      </w:pPr>
    </w:p>
    <w:p w14:paraId="402FC80D" w14:textId="77777777" w:rsidR="00FF3BA2" w:rsidRPr="00EF3EE1" w:rsidRDefault="00FF3BA2" w:rsidP="00FF3BA2">
      <w:pPr>
        <w:ind w:firstLine="720"/>
      </w:pPr>
      <w:r w:rsidRPr="00EF3EE1">
        <w:t>Необходимо:</w:t>
      </w:r>
    </w:p>
    <w:p w14:paraId="041A6C40" w14:textId="77777777" w:rsidR="00FF3BA2" w:rsidRPr="00EF3EE1" w:rsidRDefault="00FF3BA2" w:rsidP="00FF3BA2">
      <w:pPr>
        <w:ind w:firstLine="720"/>
      </w:pPr>
      <w:r w:rsidRPr="00EF3EE1">
        <w:t>реализовать выгрузку данных в таблицу следующего формата.</w:t>
      </w:r>
    </w:p>
    <w:tbl>
      <w:tblPr>
        <w:tblW w:w="998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70"/>
        <w:gridCol w:w="1149"/>
        <w:gridCol w:w="950"/>
        <w:gridCol w:w="3686"/>
        <w:gridCol w:w="1479"/>
      </w:tblGrid>
      <w:tr w:rsidR="00FF3BA2" w:rsidRPr="00EF3EE1" w14:paraId="264832E8" w14:textId="77777777" w:rsidTr="00A84759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B77858" w14:textId="77777777"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907813" w14:textId="77777777"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1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5B3BE7" w14:textId="77777777"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16064E" w14:textId="77777777" w:rsidR="00FF3BA2" w:rsidRPr="00EF3EE1" w:rsidRDefault="00FF3B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C9BB3" w14:textId="77777777" w:rsidR="00FF3BA2" w:rsidRPr="00EF3EE1" w:rsidRDefault="00FF3BA2" w:rsidP="00C82C1F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EE192B" w14:textId="77777777" w:rsidR="00FF3BA2" w:rsidRPr="00EF3EE1" w:rsidRDefault="00FF3B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  <w:r w:rsidR="00987840">
              <w:rPr>
                <w:b/>
                <w:lang w:val="uk-UA"/>
              </w:rPr>
              <w:t xml:space="preserve"> для заполнения</w:t>
            </w:r>
          </w:p>
        </w:tc>
      </w:tr>
      <w:tr w:rsidR="00FF3BA2" w:rsidRPr="00EF3EE1" w14:paraId="76171C82" w14:textId="77777777" w:rsidTr="00A84759">
        <w:trPr>
          <w:trHeight w:val="268"/>
        </w:trPr>
        <w:tc>
          <w:tcPr>
            <w:tcW w:w="851" w:type="dxa"/>
            <w:tcBorders>
              <w:top w:val="single" w:sz="12" w:space="0" w:color="auto"/>
            </w:tcBorders>
          </w:tcPr>
          <w:p w14:paraId="3AD5AF2C" w14:textId="77777777" w:rsidR="00FF3BA2" w:rsidRPr="00EF3EE1" w:rsidRDefault="00F8727D" w:rsidP="00C82C1F">
            <w:r w:rsidRPr="00EF3EE1">
              <w:rPr>
                <w:lang w:val="en-GB"/>
              </w:rPr>
              <w:lastRenderedPageBreak/>
              <w:t>FK</w:t>
            </w:r>
          </w:p>
        </w:tc>
        <w:tc>
          <w:tcPr>
            <w:tcW w:w="1870" w:type="dxa"/>
            <w:tcBorders>
              <w:top w:val="single" w:sz="12" w:space="0" w:color="auto"/>
            </w:tcBorders>
          </w:tcPr>
          <w:p w14:paraId="32AE0101" w14:textId="77777777" w:rsidR="00FF3BA2" w:rsidRPr="00EF3EE1" w:rsidRDefault="00FF3BA2" w:rsidP="00C82C1F">
            <w:r w:rsidRPr="00EF3EE1">
              <w:t>Merch_ID</w:t>
            </w:r>
          </w:p>
        </w:tc>
        <w:tc>
          <w:tcPr>
            <w:tcW w:w="1149" w:type="dxa"/>
            <w:tcBorders>
              <w:top w:val="single" w:sz="12" w:space="0" w:color="auto"/>
            </w:tcBorders>
          </w:tcPr>
          <w:p w14:paraId="58694AEB" w14:textId="77777777" w:rsidR="00FF3BA2" w:rsidRPr="00EF3EE1" w:rsidRDefault="00FF3BA2" w:rsidP="00C82C1F">
            <w:r w:rsidRPr="00EF3EE1">
              <w:t>Numeric</w:t>
            </w:r>
          </w:p>
        </w:tc>
        <w:tc>
          <w:tcPr>
            <w:tcW w:w="950" w:type="dxa"/>
            <w:tcBorders>
              <w:top w:val="single" w:sz="12" w:space="0" w:color="auto"/>
            </w:tcBorders>
          </w:tcPr>
          <w:p w14:paraId="5A6C051E" w14:textId="77777777"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3686" w:type="dxa"/>
            <w:tcBorders>
              <w:top w:val="single" w:sz="12" w:space="0" w:color="auto"/>
            </w:tcBorders>
          </w:tcPr>
          <w:p w14:paraId="7D0D3160" w14:textId="77777777" w:rsidR="00FF3BA2" w:rsidRPr="00EF3EE1" w:rsidRDefault="00FF3BA2" w:rsidP="00C82C1F">
            <w:r w:rsidRPr="00EF3EE1">
              <w:t>Идентификатор торгового представителя.</w:t>
            </w:r>
          </w:p>
          <w:p w14:paraId="7E2C3C23" w14:textId="77777777" w:rsidR="00F51DA9" w:rsidRPr="00987840" w:rsidRDefault="00F51DA9" w:rsidP="00C82C1F">
            <w:pPr>
              <w:rPr>
                <w:color w:val="FF0000"/>
              </w:rPr>
            </w:pPr>
          </w:p>
          <w:p w14:paraId="020C0C1F" w14:textId="77777777" w:rsidR="00F51DA9" w:rsidRPr="00EF3EE1" w:rsidRDefault="00F8727D" w:rsidP="00987840">
            <w:r w:rsidRPr="00987840">
              <w:rPr>
                <w:color w:val="FF0000"/>
              </w:rPr>
              <w:t>Заполнять значением</w:t>
            </w:r>
            <w:r w:rsidR="00F51DA9" w:rsidRPr="00987840">
              <w:rPr>
                <w:color w:val="FF0000"/>
              </w:rPr>
              <w:t xml:space="preserve"> «0» </w:t>
            </w:r>
          </w:p>
        </w:tc>
        <w:tc>
          <w:tcPr>
            <w:tcW w:w="1479" w:type="dxa"/>
            <w:tcBorders>
              <w:top w:val="single" w:sz="12" w:space="0" w:color="auto"/>
            </w:tcBorders>
          </w:tcPr>
          <w:p w14:paraId="2339A90D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3803DFB5" w14:textId="77777777" w:rsidTr="00A84759">
        <w:trPr>
          <w:trHeight w:val="268"/>
        </w:trPr>
        <w:tc>
          <w:tcPr>
            <w:tcW w:w="851" w:type="dxa"/>
          </w:tcPr>
          <w:p w14:paraId="6FAD8E53" w14:textId="77777777" w:rsidR="00FF3BA2" w:rsidRPr="00EF3EE1" w:rsidRDefault="00FF3BA2" w:rsidP="00C82C1F"/>
        </w:tc>
        <w:tc>
          <w:tcPr>
            <w:tcW w:w="1870" w:type="dxa"/>
          </w:tcPr>
          <w:p w14:paraId="703A03F4" w14:textId="77777777" w:rsidR="00FF3BA2" w:rsidRPr="00EF3EE1" w:rsidRDefault="00FF3BA2" w:rsidP="00C82C1F">
            <w:r w:rsidRPr="00EF3EE1">
              <w:t>Date</w:t>
            </w:r>
          </w:p>
        </w:tc>
        <w:tc>
          <w:tcPr>
            <w:tcW w:w="1149" w:type="dxa"/>
          </w:tcPr>
          <w:p w14:paraId="7CB6A6F1" w14:textId="77777777" w:rsidR="00FF3BA2" w:rsidRPr="00EF3EE1" w:rsidRDefault="00FF3BA2" w:rsidP="00C82C1F">
            <w:r w:rsidRPr="00EF3EE1">
              <w:t>Date</w:t>
            </w:r>
          </w:p>
        </w:tc>
        <w:tc>
          <w:tcPr>
            <w:tcW w:w="950" w:type="dxa"/>
          </w:tcPr>
          <w:p w14:paraId="062F5CC5" w14:textId="77777777" w:rsidR="00FF3BA2" w:rsidRPr="00EF3EE1" w:rsidRDefault="00FF3BA2" w:rsidP="00C82C1F">
            <w:pPr>
              <w:jc w:val="center"/>
            </w:pPr>
            <w:r w:rsidRPr="00EF3EE1">
              <w:t>8</w:t>
            </w:r>
          </w:p>
        </w:tc>
        <w:tc>
          <w:tcPr>
            <w:tcW w:w="3686" w:type="dxa"/>
          </w:tcPr>
          <w:p w14:paraId="6206B6B9" w14:textId="77777777" w:rsidR="00FF3BA2" w:rsidRPr="00EF3EE1" w:rsidRDefault="00FF3BA2" w:rsidP="00C82C1F">
            <w:r w:rsidRPr="00EF3EE1">
              <w:t>Дата отгрузки товара</w:t>
            </w:r>
          </w:p>
        </w:tc>
        <w:tc>
          <w:tcPr>
            <w:tcW w:w="1479" w:type="dxa"/>
          </w:tcPr>
          <w:p w14:paraId="369CCA26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6C8E2FB4" w14:textId="77777777" w:rsidTr="00A84759">
        <w:trPr>
          <w:trHeight w:val="268"/>
        </w:trPr>
        <w:tc>
          <w:tcPr>
            <w:tcW w:w="851" w:type="dxa"/>
          </w:tcPr>
          <w:p w14:paraId="07A9FCAC" w14:textId="77777777" w:rsidR="00FF3BA2" w:rsidRPr="00EF3EE1" w:rsidRDefault="00F8727D" w:rsidP="00C82C1F">
            <w:r w:rsidRPr="00EF3EE1">
              <w:rPr>
                <w:lang w:val="en-GB"/>
              </w:rPr>
              <w:t>FK</w:t>
            </w:r>
          </w:p>
        </w:tc>
        <w:tc>
          <w:tcPr>
            <w:tcW w:w="1870" w:type="dxa"/>
          </w:tcPr>
          <w:p w14:paraId="1F4F04C3" w14:textId="77777777" w:rsidR="00FF3BA2" w:rsidRPr="00EF3EE1" w:rsidRDefault="00FF3BA2" w:rsidP="00C82C1F">
            <w:r w:rsidRPr="00EF3EE1">
              <w:t>Ol_Code</w:t>
            </w:r>
          </w:p>
        </w:tc>
        <w:tc>
          <w:tcPr>
            <w:tcW w:w="1149" w:type="dxa"/>
          </w:tcPr>
          <w:p w14:paraId="3576821C" w14:textId="77777777" w:rsidR="00FF3BA2" w:rsidRPr="00EF3EE1" w:rsidRDefault="00FF3BA2" w:rsidP="00C82C1F">
            <w:r w:rsidRPr="00EF3EE1">
              <w:t>Character</w:t>
            </w:r>
          </w:p>
        </w:tc>
        <w:tc>
          <w:tcPr>
            <w:tcW w:w="950" w:type="dxa"/>
          </w:tcPr>
          <w:p w14:paraId="1E6A3AC6" w14:textId="77777777" w:rsidR="00FF3BA2" w:rsidRPr="00EF3EE1" w:rsidRDefault="00FF3BA2" w:rsidP="00C82C1F">
            <w:pPr>
              <w:jc w:val="center"/>
            </w:pPr>
            <w:r w:rsidRPr="00EF3EE1">
              <w:t>25</w:t>
            </w:r>
          </w:p>
        </w:tc>
        <w:tc>
          <w:tcPr>
            <w:tcW w:w="3686" w:type="dxa"/>
          </w:tcPr>
          <w:p w14:paraId="6C5D8628" w14:textId="77777777" w:rsidR="00FF3BA2" w:rsidRPr="00EF3EE1" w:rsidRDefault="00F51DA9" w:rsidP="00C82C1F">
            <w:r w:rsidRPr="00EF3EE1">
              <w:t>Код торговой точки.</w:t>
            </w:r>
          </w:p>
          <w:p w14:paraId="5AF0B0A1" w14:textId="77777777" w:rsidR="00F51DA9" w:rsidRPr="00EF3EE1" w:rsidRDefault="00F51DA9" w:rsidP="00C82C1F"/>
          <w:p w14:paraId="5EB4F351" w14:textId="77777777" w:rsidR="00F51DA9" w:rsidRPr="00EF3EE1" w:rsidRDefault="00F8727D" w:rsidP="00C82C1F">
            <w:r w:rsidRPr="00EF3EE1">
              <w:t xml:space="preserve">Заполнять значением </w:t>
            </w:r>
            <w:r w:rsidR="00F51DA9" w:rsidRPr="00EF3EE1">
              <w:t xml:space="preserve">«0»  для типов движения </w:t>
            </w:r>
            <w:r w:rsidR="00F51DA9" w:rsidRPr="00EF3EE1">
              <w:rPr>
                <w:i/>
              </w:rPr>
              <w:t>списание</w:t>
            </w:r>
            <w:r w:rsidR="00F51DA9" w:rsidRPr="00EF3EE1">
              <w:t xml:space="preserve"> (Doc_Type = 5) и </w:t>
            </w:r>
            <w:r w:rsidR="00F51DA9" w:rsidRPr="00EF3EE1">
              <w:rPr>
                <w:i/>
              </w:rPr>
              <w:t>корректировка складских остатков</w:t>
            </w:r>
            <w:r w:rsidR="00F51DA9" w:rsidRPr="00EF3EE1">
              <w:t xml:space="preserve"> (Doc_Type = 6)</w:t>
            </w:r>
          </w:p>
        </w:tc>
        <w:tc>
          <w:tcPr>
            <w:tcW w:w="1479" w:type="dxa"/>
          </w:tcPr>
          <w:p w14:paraId="5EE75AAB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4344A2EF" w14:textId="77777777" w:rsidTr="00A84759">
        <w:trPr>
          <w:trHeight w:val="268"/>
        </w:trPr>
        <w:tc>
          <w:tcPr>
            <w:tcW w:w="851" w:type="dxa"/>
          </w:tcPr>
          <w:p w14:paraId="25C90793" w14:textId="77777777" w:rsidR="00FF3BA2" w:rsidRPr="00EF3EE1" w:rsidRDefault="00F8727D" w:rsidP="00C82C1F">
            <w:r w:rsidRPr="00EF3EE1">
              <w:rPr>
                <w:lang w:val="en-GB"/>
              </w:rPr>
              <w:t>FK</w:t>
            </w:r>
          </w:p>
        </w:tc>
        <w:tc>
          <w:tcPr>
            <w:tcW w:w="1870" w:type="dxa"/>
          </w:tcPr>
          <w:p w14:paraId="2C345D8F" w14:textId="77777777" w:rsidR="00FF3BA2" w:rsidRPr="00EF3EE1" w:rsidRDefault="00FF3BA2" w:rsidP="00C82C1F">
            <w:r w:rsidRPr="00EF3EE1">
              <w:t>Order_No</w:t>
            </w:r>
          </w:p>
        </w:tc>
        <w:tc>
          <w:tcPr>
            <w:tcW w:w="1149" w:type="dxa"/>
          </w:tcPr>
          <w:p w14:paraId="6FF5F18A" w14:textId="77777777" w:rsidR="00FF3BA2" w:rsidRPr="00EF3EE1" w:rsidRDefault="0013777E" w:rsidP="00C82C1F">
            <w:r>
              <w:rPr>
                <w:lang w:val="en-US"/>
              </w:rPr>
              <w:t>Character</w:t>
            </w:r>
          </w:p>
        </w:tc>
        <w:tc>
          <w:tcPr>
            <w:tcW w:w="950" w:type="dxa"/>
          </w:tcPr>
          <w:p w14:paraId="49403CFC" w14:textId="77777777" w:rsidR="00FF3BA2" w:rsidRPr="00EF3EE1" w:rsidRDefault="0013777E" w:rsidP="00C82C1F">
            <w:pPr>
              <w:jc w:val="center"/>
            </w:pPr>
            <w:r>
              <w:t>10</w:t>
            </w:r>
            <w:r w:rsidR="00FF3BA2" w:rsidRPr="00EF3EE1">
              <w:t>0</w:t>
            </w:r>
          </w:p>
        </w:tc>
        <w:tc>
          <w:tcPr>
            <w:tcW w:w="3686" w:type="dxa"/>
          </w:tcPr>
          <w:p w14:paraId="40706125" w14:textId="77777777" w:rsidR="00F8727D" w:rsidRPr="00EF3EE1" w:rsidRDefault="00F8727D" w:rsidP="00C82C1F">
            <w:r w:rsidRPr="00EF3EE1">
              <w:t>Идентификатор заказа.</w:t>
            </w:r>
          </w:p>
          <w:p w14:paraId="324B9ADD" w14:textId="77777777" w:rsidR="00F8727D" w:rsidRPr="00EF3EE1" w:rsidRDefault="00F8727D" w:rsidP="00C82C1F"/>
          <w:p w14:paraId="1980E2A2" w14:textId="77777777" w:rsidR="00FF3BA2" w:rsidRPr="00E043B6" w:rsidRDefault="00E043B6" w:rsidP="003A0920">
            <w:r w:rsidRPr="00987840">
              <w:rPr>
                <w:color w:val="FF0000"/>
              </w:rPr>
              <w:t>Заполнять «0»</w:t>
            </w:r>
          </w:p>
        </w:tc>
        <w:tc>
          <w:tcPr>
            <w:tcW w:w="1479" w:type="dxa"/>
          </w:tcPr>
          <w:p w14:paraId="00832C3C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4754DFA0" w14:textId="77777777" w:rsidTr="00A84759">
        <w:trPr>
          <w:trHeight w:val="268"/>
        </w:trPr>
        <w:tc>
          <w:tcPr>
            <w:tcW w:w="851" w:type="dxa"/>
          </w:tcPr>
          <w:p w14:paraId="3B2B79F3" w14:textId="77777777" w:rsidR="00FF3BA2" w:rsidRPr="00EF3EE1" w:rsidRDefault="00FF3BA2" w:rsidP="00C82C1F">
            <w:r w:rsidRPr="00EF3EE1">
              <w:t>PK</w:t>
            </w:r>
          </w:p>
        </w:tc>
        <w:tc>
          <w:tcPr>
            <w:tcW w:w="1870" w:type="dxa"/>
          </w:tcPr>
          <w:p w14:paraId="0DF23D64" w14:textId="77777777" w:rsidR="00FF3BA2" w:rsidRPr="00EF3EE1" w:rsidRDefault="00FF3BA2" w:rsidP="00C82C1F">
            <w:r w:rsidRPr="00EF3EE1">
              <w:t>Invoice_No</w:t>
            </w:r>
          </w:p>
        </w:tc>
        <w:tc>
          <w:tcPr>
            <w:tcW w:w="1149" w:type="dxa"/>
          </w:tcPr>
          <w:p w14:paraId="2129DE33" w14:textId="77777777" w:rsidR="00FF3BA2" w:rsidRPr="00EF3EE1" w:rsidRDefault="00FF3BA2" w:rsidP="00C82C1F">
            <w:r w:rsidRPr="00EF3EE1">
              <w:t>Character</w:t>
            </w:r>
          </w:p>
        </w:tc>
        <w:tc>
          <w:tcPr>
            <w:tcW w:w="950" w:type="dxa"/>
          </w:tcPr>
          <w:p w14:paraId="5E3E1F32" w14:textId="77777777" w:rsidR="00FF3BA2" w:rsidRPr="00EF3EE1" w:rsidRDefault="00BA4484" w:rsidP="00C82C1F">
            <w:pPr>
              <w:jc w:val="center"/>
            </w:pPr>
            <w:r w:rsidRPr="00690674">
              <w:t>58</w:t>
            </w:r>
          </w:p>
        </w:tc>
        <w:tc>
          <w:tcPr>
            <w:tcW w:w="3686" w:type="dxa"/>
          </w:tcPr>
          <w:p w14:paraId="103FA4BF" w14:textId="77777777" w:rsidR="0017731A" w:rsidRDefault="00FF3BA2" w:rsidP="00C82C1F">
            <w:r w:rsidRPr="00EF3EE1">
              <w:t>Номер накладной</w:t>
            </w:r>
            <w:r w:rsidR="00DF30CC">
              <w:t xml:space="preserve"> </w:t>
            </w:r>
            <w:r w:rsidR="001A05FF" w:rsidRPr="00EF3EE1">
              <w:t>в учетной системе Дистрибьютора</w:t>
            </w:r>
            <w:r w:rsidR="004F1712">
              <w:t xml:space="preserve"> (должен быть уникальным)</w:t>
            </w:r>
            <w:r w:rsidR="001A05FF">
              <w:t>.</w:t>
            </w:r>
            <w:r w:rsidRPr="00EF3EE1">
              <w:t xml:space="preserve"> Обязательно заполнять корректным значением («0» не принимается)</w:t>
            </w:r>
            <w:r w:rsidR="0017731A">
              <w:t xml:space="preserve">. </w:t>
            </w:r>
          </w:p>
          <w:p w14:paraId="749FF638" w14:textId="77777777" w:rsidR="00B9237E" w:rsidRDefault="00B9237E" w:rsidP="00C82C1F">
            <w:r>
              <w:t xml:space="preserve">Не должен содержать символ </w:t>
            </w:r>
            <w:r w:rsidRPr="00B9237E">
              <w:t>‘#’.</w:t>
            </w:r>
          </w:p>
          <w:p w14:paraId="37B5C372" w14:textId="77777777" w:rsidR="00A84759" w:rsidRDefault="00A84759" w:rsidP="00A84759">
            <w:r w:rsidRPr="00A84759">
              <w:t>Номера документов для разных типов движения (накладных) не должны пересекаться, чтобы исключить их задвоение</w:t>
            </w:r>
            <w:r w:rsidR="001A05FF">
              <w:t>, поэтому рекомендуется к номеру добавлять суффикс «_» + тип документа (напр. «_2»)</w:t>
            </w:r>
          </w:p>
          <w:p w14:paraId="5317C50E" w14:textId="77777777" w:rsidR="001A05FF" w:rsidRDefault="001A05FF" w:rsidP="00A84759"/>
          <w:p w14:paraId="51EF7F5B" w14:textId="77777777" w:rsidR="00A84759" w:rsidRPr="00EF3EE1" w:rsidRDefault="001A05FF" w:rsidP="004F1712">
            <w:r>
              <w:t>В случае, если</w:t>
            </w:r>
            <w:r w:rsidRPr="0017731A">
              <w:t xml:space="preserve"> </w:t>
            </w:r>
            <w:r>
              <w:t>в учетной системе происходит обнуление нумерации накладных (например</w:t>
            </w:r>
            <w:r w:rsidR="004F1712">
              <w:t xml:space="preserve"> </w:t>
            </w:r>
            <w:r>
              <w:t>в начале года) необходимо к</w:t>
            </w:r>
            <w:r w:rsidR="0017731A">
              <w:t xml:space="preserve"> номеру накладной </w:t>
            </w:r>
            <w:r w:rsidR="00A84759">
              <w:t xml:space="preserve">добавлять префикс год + символ «_» </w:t>
            </w:r>
            <w:r w:rsidR="007F7AF4">
              <w:t>(напр. «2016</w:t>
            </w:r>
            <w:r>
              <w:t>_»)</w:t>
            </w:r>
          </w:p>
        </w:tc>
        <w:tc>
          <w:tcPr>
            <w:tcW w:w="1479" w:type="dxa"/>
          </w:tcPr>
          <w:p w14:paraId="6BF594A8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76094E28" w14:textId="77777777" w:rsidTr="00A84759">
        <w:trPr>
          <w:trHeight w:val="268"/>
        </w:trPr>
        <w:tc>
          <w:tcPr>
            <w:tcW w:w="851" w:type="dxa"/>
          </w:tcPr>
          <w:p w14:paraId="1E13DADD" w14:textId="77777777" w:rsidR="00FF3BA2" w:rsidRPr="00EF3EE1" w:rsidRDefault="00FF3BA2" w:rsidP="00C82C1F"/>
        </w:tc>
        <w:tc>
          <w:tcPr>
            <w:tcW w:w="1870" w:type="dxa"/>
          </w:tcPr>
          <w:p w14:paraId="7AC00CAD" w14:textId="77777777" w:rsidR="00FF3BA2" w:rsidRPr="00EF3EE1" w:rsidRDefault="00FF3BA2" w:rsidP="00C82C1F">
            <w:r w:rsidRPr="00EF3EE1">
              <w:t>Status</w:t>
            </w:r>
          </w:p>
        </w:tc>
        <w:tc>
          <w:tcPr>
            <w:tcW w:w="1149" w:type="dxa"/>
          </w:tcPr>
          <w:p w14:paraId="34B3321F" w14:textId="77777777" w:rsidR="00FF3BA2" w:rsidRPr="00EF3EE1" w:rsidRDefault="00FF3BA2" w:rsidP="00C82C1F">
            <w:r w:rsidRPr="00EF3EE1">
              <w:t>Numeric</w:t>
            </w:r>
          </w:p>
        </w:tc>
        <w:tc>
          <w:tcPr>
            <w:tcW w:w="950" w:type="dxa"/>
          </w:tcPr>
          <w:p w14:paraId="5996B10B" w14:textId="77777777"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3686" w:type="dxa"/>
          </w:tcPr>
          <w:p w14:paraId="0512CE6A" w14:textId="77777777" w:rsidR="00F8727D" w:rsidRPr="00EF3EE1" w:rsidRDefault="00FF3BA2" w:rsidP="00C82C1F">
            <w:r w:rsidRPr="00EF3EE1">
              <w:t>Статус.</w:t>
            </w:r>
          </w:p>
          <w:p w14:paraId="3D855CB3" w14:textId="77777777" w:rsidR="00F8727D" w:rsidRPr="00EF3EE1" w:rsidRDefault="00F8727D" w:rsidP="00C82C1F"/>
          <w:p w14:paraId="40420E9A" w14:textId="77777777" w:rsidR="00FF3BA2" w:rsidRPr="00EF3EE1" w:rsidRDefault="00FF3BA2" w:rsidP="0016541B">
            <w:r w:rsidRPr="00EF3EE1">
              <w:t>Заполнять значение</w:t>
            </w:r>
            <w:r w:rsidR="00F8727D" w:rsidRPr="00EF3EE1">
              <w:t>м</w:t>
            </w:r>
            <w:r w:rsidR="0016541B">
              <w:t xml:space="preserve"> «2» для активных и «9» для расформированных накладных</w:t>
            </w:r>
          </w:p>
        </w:tc>
        <w:tc>
          <w:tcPr>
            <w:tcW w:w="1479" w:type="dxa"/>
          </w:tcPr>
          <w:p w14:paraId="4137000A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7D9C2B05" w14:textId="77777777" w:rsidTr="00A84759">
        <w:trPr>
          <w:trHeight w:val="268"/>
        </w:trPr>
        <w:tc>
          <w:tcPr>
            <w:tcW w:w="851" w:type="dxa"/>
          </w:tcPr>
          <w:p w14:paraId="5E083C28" w14:textId="77777777" w:rsidR="00FF3BA2" w:rsidRPr="00EF3EE1" w:rsidRDefault="00FF3BA2" w:rsidP="00C82C1F"/>
        </w:tc>
        <w:tc>
          <w:tcPr>
            <w:tcW w:w="1870" w:type="dxa"/>
          </w:tcPr>
          <w:p w14:paraId="7CF8AC76" w14:textId="77777777" w:rsidR="00FF3BA2" w:rsidRPr="00EF3EE1" w:rsidRDefault="00FF3BA2" w:rsidP="00C82C1F">
            <w:r w:rsidRPr="00EF3EE1">
              <w:t>DateTo</w:t>
            </w:r>
          </w:p>
        </w:tc>
        <w:tc>
          <w:tcPr>
            <w:tcW w:w="1149" w:type="dxa"/>
          </w:tcPr>
          <w:p w14:paraId="6AFD1437" w14:textId="77777777" w:rsidR="00FF3BA2" w:rsidRPr="00EF3EE1" w:rsidRDefault="00FF3BA2" w:rsidP="00C82C1F">
            <w:r w:rsidRPr="00EF3EE1">
              <w:t>Date</w:t>
            </w:r>
          </w:p>
        </w:tc>
        <w:tc>
          <w:tcPr>
            <w:tcW w:w="950" w:type="dxa"/>
          </w:tcPr>
          <w:p w14:paraId="09FD6ACF" w14:textId="77777777" w:rsidR="00FF3BA2" w:rsidRPr="00EF3EE1" w:rsidRDefault="00FF3BA2" w:rsidP="00C82C1F">
            <w:pPr>
              <w:jc w:val="center"/>
            </w:pPr>
            <w:r w:rsidRPr="00EF3EE1">
              <w:t>8</w:t>
            </w:r>
          </w:p>
        </w:tc>
        <w:tc>
          <w:tcPr>
            <w:tcW w:w="3686" w:type="dxa"/>
          </w:tcPr>
          <w:p w14:paraId="59F73F2B" w14:textId="77777777" w:rsidR="00FF3BA2" w:rsidRPr="00987840" w:rsidRDefault="0016541B" w:rsidP="00C82C1F">
            <w:r w:rsidRPr="00987840">
              <w:t>Заполнять датой фактической доставки товара клиенту (может отличаться от поля Date если товар был отгружен дистрибутором и несколько дней едет к клиенту)</w:t>
            </w:r>
            <w:r w:rsidR="001B323A" w:rsidRPr="00987840">
              <w:t>.</w:t>
            </w:r>
          </w:p>
          <w:p w14:paraId="7D3F48C2" w14:textId="77777777" w:rsidR="001B323A" w:rsidRPr="00987840" w:rsidRDefault="001B323A" w:rsidP="00C82C1F"/>
          <w:p w14:paraId="7FD72924" w14:textId="77777777" w:rsidR="001B323A" w:rsidRPr="001B323A" w:rsidRDefault="001B323A" w:rsidP="004F1712">
            <w:pPr>
              <w:rPr>
                <w:i/>
              </w:rPr>
            </w:pPr>
            <w:r w:rsidRPr="00987840">
              <w:t xml:space="preserve">Если данной информации нет в </w:t>
            </w:r>
            <w:r w:rsidR="004F1712">
              <w:t>УС</w:t>
            </w:r>
            <w:r w:rsidRPr="00987840">
              <w:t xml:space="preserve">, то заполнять датой = </w:t>
            </w:r>
            <w:r w:rsidRPr="00987840">
              <w:rPr>
                <w:lang w:val="en-US"/>
              </w:rPr>
              <w:t>SALOUTH</w:t>
            </w:r>
            <w:r w:rsidRPr="00987840">
              <w:t>.</w:t>
            </w:r>
            <w:r w:rsidRPr="00987840">
              <w:rPr>
                <w:lang w:val="en-US"/>
              </w:rPr>
              <w:t>DATE</w:t>
            </w:r>
          </w:p>
        </w:tc>
        <w:tc>
          <w:tcPr>
            <w:tcW w:w="1479" w:type="dxa"/>
          </w:tcPr>
          <w:p w14:paraId="7C525537" w14:textId="77777777" w:rsidR="00FF3BA2" w:rsidRPr="00EF3EE1" w:rsidRDefault="001B323A" w:rsidP="00C82C1F">
            <w:pPr>
              <w:jc w:val="center"/>
            </w:pPr>
            <w:r>
              <w:t>Да</w:t>
            </w:r>
          </w:p>
        </w:tc>
      </w:tr>
      <w:tr w:rsidR="00FF3BA2" w:rsidRPr="00EF3EE1" w14:paraId="2FB23F86" w14:textId="77777777" w:rsidTr="00A84759">
        <w:trPr>
          <w:trHeight w:val="268"/>
        </w:trPr>
        <w:tc>
          <w:tcPr>
            <w:tcW w:w="851" w:type="dxa"/>
          </w:tcPr>
          <w:p w14:paraId="6B2B4B63" w14:textId="77777777" w:rsidR="00FF3BA2" w:rsidRPr="00EF3EE1" w:rsidRDefault="00FF3BA2" w:rsidP="00C82C1F"/>
        </w:tc>
        <w:tc>
          <w:tcPr>
            <w:tcW w:w="1870" w:type="dxa"/>
          </w:tcPr>
          <w:p w14:paraId="76F7F672" w14:textId="77777777" w:rsidR="00FF3BA2" w:rsidRPr="00EF3EE1" w:rsidRDefault="00FF3BA2" w:rsidP="00C82C1F">
            <w:r w:rsidRPr="00EF3EE1">
              <w:t>Param1</w:t>
            </w:r>
          </w:p>
        </w:tc>
        <w:tc>
          <w:tcPr>
            <w:tcW w:w="1149" w:type="dxa"/>
          </w:tcPr>
          <w:p w14:paraId="21B65965" w14:textId="77777777" w:rsidR="00FF3BA2" w:rsidRPr="00EF3EE1" w:rsidRDefault="00FF3BA2" w:rsidP="00C82C1F">
            <w:r w:rsidRPr="00EF3EE1">
              <w:t>Numeric</w:t>
            </w:r>
          </w:p>
        </w:tc>
        <w:tc>
          <w:tcPr>
            <w:tcW w:w="950" w:type="dxa"/>
          </w:tcPr>
          <w:p w14:paraId="6B903368" w14:textId="77777777"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3686" w:type="dxa"/>
          </w:tcPr>
          <w:p w14:paraId="16111412" w14:textId="77777777" w:rsidR="00FF3BA2" w:rsidRPr="00EF3EE1" w:rsidRDefault="00FF3BA2" w:rsidP="00C82C1F">
            <w:r w:rsidRPr="00EF3EE1">
              <w:t>Количество ТТ по типам.</w:t>
            </w:r>
          </w:p>
          <w:p w14:paraId="283BB09C" w14:textId="77777777" w:rsidR="00F8727D" w:rsidRPr="00EF3EE1" w:rsidRDefault="00F8727D" w:rsidP="00C82C1F"/>
          <w:p w14:paraId="14F321BF" w14:textId="77777777" w:rsidR="00FF3BA2" w:rsidRPr="00EF3EE1" w:rsidRDefault="00F8727D" w:rsidP="00C82C1F">
            <w:r w:rsidRPr="00EF3EE1">
              <w:t>Заполнять значением</w:t>
            </w:r>
            <w:r w:rsidR="00FF3BA2" w:rsidRPr="00EF3EE1">
              <w:t xml:space="preserve"> «1».</w:t>
            </w:r>
          </w:p>
        </w:tc>
        <w:tc>
          <w:tcPr>
            <w:tcW w:w="1479" w:type="dxa"/>
          </w:tcPr>
          <w:p w14:paraId="4E626464" w14:textId="77777777" w:rsidR="00FF3BA2" w:rsidRPr="00EF3EE1" w:rsidRDefault="00FF3B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FF3BA2" w:rsidRPr="00EF3EE1" w14:paraId="756F7E38" w14:textId="77777777" w:rsidTr="00A84759">
        <w:trPr>
          <w:trHeight w:val="268"/>
        </w:trPr>
        <w:tc>
          <w:tcPr>
            <w:tcW w:w="851" w:type="dxa"/>
          </w:tcPr>
          <w:p w14:paraId="643BC06F" w14:textId="77777777" w:rsidR="00FF3BA2" w:rsidRPr="00EF3EE1" w:rsidRDefault="00FF3BA2" w:rsidP="00C82C1F"/>
        </w:tc>
        <w:tc>
          <w:tcPr>
            <w:tcW w:w="1870" w:type="dxa"/>
          </w:tcPr>
          <w:p w14:paraId="63524A79" w14:textId="77777777" w:rsidR="00FF3BA2" w:rsidRPr="00EF3EE1" w:rsidRDefault="00FF3BA2" w:rsidP="00C82C1F">
            <w:r w:rsidRPr="00EF3EE1">
              <w:t>VatCalcMod</w:t>
            </w:r>
          </w:p>
        </w:tc>
        <w:tc>
          <w:tcPr>
            <w:tcW w:w="1149" w:type="dxa"/>
          </w:tcPr>
          <w:p w14:paraId="66FFF03A" w14:textId="77777777" w:rsidR="00FF3BA2" w:rsidRPr="00EF3EE1" w:rsidRDefault="00FF3BA2" w:rsidP="00C82C1F">
            <w:r w:rsidRPr="00EF3EE1">
              <w:t>Numeric</w:t>
            </w:r>
          </w:p>
        </w:tc>
        <w:tc>
          <w:tcPr>
            <w:tcW w:w="950" w:type="dxa"/>
          </w:tcPr>
          <w:p w14:paraId="03AFCCF9" w14:textId="77777777" w:rsidR="00FF3BA2" w:rsidRPr="00EF3EE1" w:rsidRDefault="00FF3BA2" w:rsidP="00C82C1F">
            <w:pPr>
              <w:jc w:val="center"/>
            </w:pPr>
            <w:r w:rsidRPr="00EF3EE1">
              <w:t>11</w:t>
            </w:r>
          </w:p>
        </w:tc>
        <w:tc>
          <w:tcPr>
            <w:tcW w:w="3686" w:type="dxa"/>
          </w:tcPr>
          <w:p w14:paraId="0A570F27" w14:textId="77777777" w:rsidR="00FF3BA2" w:rsidRPr="00EF3EE1" w:rsidRDefault="00FF3BA2" w:rsidP="00C82C1F">
            <w:r w:rsidRPr="00EF3EE1">
              <w:t>Режим расчета цен</w:t>
            </w:r>
            <w:r w:rsidR="00F8727D" w:rsidRPr="00EF3EE1">
              <w:t xml:space="preserve"> (с НДС / без НДС)</w:t>
            </w:r>
          </w:p>
          <w:p w14:paraId="48ED0277" w14:textId="77777777" w:rsidR="00F8727D" w:rsidRPr="004F68EA" w:rsidRDefault="004F68EA" w:rsidP="00C82C1F">
            <w:r>
              <w:t xml:space="preserve">Выгрузить значение </w:t>
            </w:r>
          </w:p>
          <w:p w14:paraId="47846B04" w14:textId="77777777" w:rsidR="00780018" w:rsidRPr="0065510D" w:rsidRDefault="00780018" w:rsidP="00C82C1F">
            <w:r w:rsidRPr="0065510D">
              <w:t xml:space="preserve">0 – </w:t>
            </w:r>
            <w:r w:rsidR="004F68EA">
              <w:t xml:space="preserve">если </w:t>
            </w:r>
            <w:r w:rsidRPr="0065510D">
              <w:t>цены без НДС</w:t>
            </w:r>
          </w:p>
          <w:p w14:paraId="3E0A65D9" w14:textId="77777777" w:rsidR="00335649" w:rsidRPr="004F68EA" w:rsidRDefault="00780018" w:rsidP="004F68EA">
            <w:r w:rsidRPr="0065510D">
              <w:t xml:space="preserve">1 – </w:t>
            </w:r>
            <w:r w:rsidR="004F68EA">
              <w:t xml:space="preserve">если </w:t>
            </w:r>
            <w:r w:rsidRPr="0065510D">
              <w:t>цены с НДС</w:t>
            </w:r>
          </w:p>
        </w:tc>
        <w:tc>
          <w:tcPr>
            <w:tcW w:w="1479" w:type="dxa"/>
          </w:tcPr>
          <w:p w14:paraId="2FF2172A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290A6DEC" w14:textId="77777777" w:rsidTr="00A84759">
        <w:trPr>
          <w:trHeight w:val="268"/>
        </w:trPr>
        <w:tc>
          <w:tcPr>
            <w:tcW w:w="851" w:type="dxa"/>
          </w:tcPr>
          <w:p w14:paraId="514A33FC" w14:textId="77777777" w:rsidR="00FF3BA2" w:rsidRPr="00EF3EE1" w:rsidRDefault="00FF3BA2" w:rsidP="00C82C1F"/>
        </w:tc>
        <w:tc>
          <w:tcPr>
            <w:tcW w:w="1870" w:type="dxa"/>
          </w:tcPr>
          <w:p w14:paraId="26B93E50" w14:textId="77777777" w:rsidR="00FF3BA2" w:rsidRPr="00EF3EE1" w:rsidRDefault="00FF3BA2" w:rsidP="00C82C1F">
            <w:r w:rsidRPr="00EF3EE1">
              <w:t>PrintCheck</w:t>
            </w:r>
          </w:p>
        </w:tc>
        <w:tc>
          <w:tcPr>
            <w:tcW w:w="1149" w:type="dxa"/>
          </w:tcPr>
          <w:p w14:paraId="2B984EE4" w14:textId="77777777" w:rsidR="00FF3BA2" w:rsidRPr="00EF3EE1" w:rsidRDefault="00FF3BA2" w:rsidP="00C82C1F">
            <w:r w:rsidRPr="00EF3EE1">
              <w:t>Logical</w:t>
            </w:r>
          </w:p>
        </w:tc>
        <w:tc>
          <w:tcPr>
            <w:tcW w:w="950" w:type="dxa"/>
          </w:tcPr>
          <w:p w14:paraId="0D1753C7" w14:textId="77777777" w:rsidR="00FF3BA2" w:rsidRPr="00EF3EE1" w:rsidRDefault="00FF3BA2" w:rsidP="00C82C1F">
            <w:pPr>
              <w:jc w:val="center"/>
            </w:pPr>
            <w:r w:rsidRPr="00EF3EE1">
              <w:t>1</w:t>
            </w:r>
          </w:p>
        </w:tc>
        <w:tc>
          <w:tcPr>
            <w:tcW w:w="3686" w:type="dxa"/>
          </w:tcPr>
          <w:p w14:paraId="52F5AFB1" w14:textId="77777777" w:rsidR="00FF3BA2" w:rsidRPr="00EF3EE1" w:rsidRDefault="00FF3BA2" w:rsidP="00C82C1F">
            <w:r w:rsidRPr="00EF3EE1">
              <w:t>Признак печати бланков документов (товарная накладная, налоговая накладная)</w:t>
            </w:r>
          </w:p>
          <w:p w14:paraId="3661EE32" w14:textId="77777777" w:rsidR="00F8727D" w:rsidRPr="00EF3EE1" w:rsidRDefault="00F8727D" w:rsidP="00C82C1F"/>
          <w:p w14:paraId="65FBC649" w14:textId="77777777" w:rsidR="00FF3BA2" w:rsidRPr="00EF3EE1" w:rsidRDefault="00921398" w:rsidP="00C82C1F">
            <w:r w:rsidRPr="00987840">
              <w:rPr>
                <w:color w:val="FF0000"/>
              </w:rPr>
              <w:t>Заполнять значением</w:t>
            </w:r>
            <w:r w:rsidR="00FF3BA2" w:rsidRPr="00987840">
              <w:rPr>
                <w:color w:val="FF0000"/>
              </w:rPr>
              <w:t xml:space="preserve"> «0»</w:t>
            </w:r>
          </w:p>
        </w:tc>
        <w:tc>
          <w:tcPr>
            <w:tcW w:w="1479" w:type="dxa"/>
          </w:tcPr>
          <w:p w14:paraId="06F2BB5C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75D904AF" w14:textId="77777777" w:rsidTr="00A84759">
        <w:trPr>
          <w:trHeight w:val="268"/>
        </w:trPr>
        <w:tc>
          <w:tcPr>
            <w:tcW w:w="851" w:type="dxa"/>
          </w:tcPr>
          <w:p w14:paraId="1027C4BD" w14:textId="77777777" w:rsidR="00FF3BA2" w:rsidRPr="00EF3EE1" w:rsidRDefault="00FF3BA2" w:rsidP="00C82C1F"/>
        </w:tc>
        <w:tc>
          <w:tcPr>
            <w:tcW w:w="1870" w:type="dxa"/>
          </w:tcPr>
          <w:p w14:paraId="60B33D82" w14:textId="77777777" w:rsidR="00FF3BA2" w:rsidRPr="00EF3EE1" w:rsidRDefault="00FF3BA2" w:rsidP="00C82C1F">
            <w:r w:rsidRPr="00EF3EE1">
              <w:t>PrintOrder</w:t>
            </w:r>
          </w:p>
        </w:tc>
        <w:tc>
          <w:tcPr>
            <w:tcW w:w="1149" w:type="dxa"/>
          </w:tcPr>
          <w:p w14:paraId="574B7C91" w14:textId="77777777" w:rsidR="00FF3BA2" w:rsidRPr="00EF3EE1" w:rsidRDefault="00FF3BA2" w:rsidP="00C82C1F">
            <w:r w:rsidRPr="00EF3EE1">
              <w:t>Logical</w:t>
            </w:r>
          </w:p>
        </w:tc>
        <w:tc>
          <w:tcPr>
            <w:tcW w:w="950" w:type="dxa"/>
          </w:tcPr>
          <w:p w14:paraId="05F6A670" w14:textId="77777777" w:rsidR="00FF3BA2" w:rsidRPr="00EF3EE1" w:rsidRDefault="00FF3BA2" w:rsidP="00C82C1F">
            <w:pPr>
              <w:jc w:val="center"/>
            </w:pPr>
            <w:r w:rsidRPr="00EF3EE1">
              <w:t>1</w:t>
            </w:r>
          </w:p>
        </w:tc>
        <w:tc>
          <w:tcPr>
            <w:tcW w:w="3686" w:type="dxa"/>
          </w:tcPr>
          <w:p w14:paraId="625BCF68" w14:textId="77777777" w:rsidR="00FF3BA2" w:rsidRPr="00EF3EE1" w:rsidRDefault="00FF3BA2" w:rsidP="00C82C1F">
            <w:r w:rsidRPr="00EF3EE1">
              <w:t>Признак печати чека на ЕККА.</w:t>
            </w:r>
          </w:p>
          <w:p w14:paraId="7730B5E0" w14:textId="77777777" w:rsidR="00921398" w:rsidRPr="00EF3EE1" w:rsidRDefault="00921398" w:rsidP="00C82C1F"/>
          <w:p w14:paraId="22BE3E33" w14:textId="77777777" w:rsidR="00FF3BA2" w:rsidRPr="00EF3EE1" w:rsidRDefault="00921398" w:rsidP="00C82C1F">
            <w:pPr>
              <w:rPr>
                <w:lang w:val="uk-UA"/>
              </w:rPr>
            </w:pPr>
            <w:r w:rsidRPr="00987840">
              <w:rPr>
                <w:color w:val="FF0000"/>
              </w:rPr>
              <w:t>Заполнять значением</w:t>
            </w:r>
            <w:r w:rsidR="00FF3BA2" w:rsidRPr="00987840">
              <w:rPr>
                <w:color w:val="FF0000"/>
              </w:rPr>
              <w:t xml:space="preserve"> «0»</w:t>
            </w:r>
          </w:p>
        </w:tc>
        <w:tc>
          <w:tcPr>
            <w:tcW w:w="1479" w:type="dxa"/>
          </w:tcPr>
          <w:p w14:paraId="7764ECB0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6D14DF5B" w14:textId="77777777" w:rsidTr="00A84759">
        <w:trPr>
          <w:trHeight w:val="268"/>
        </w:trPr>
        <w:tc>
          <w:tcPr>
            <w:tcW w:w="851" w:type="dxa"/>
          </w:tcPr>
          <w:p w14:paraId="2195AB62" w14:textId="77777777" w:rsidR="00FF3BA2" w:rsidRPr="00EF3EE1" w:rsidRDefault="00FF3BA2" w:rsidP="00C82C1F"/>
        </w:tc>
        <w:tc>
          <w:tcPr>
            <w:tcW w:w="1870" w:type="dxa"/>
          </w:tcPr>
          <w:p w14:paraId="05DC812F" w14:textId="77777777" w:rsidR="00FF3BA2" w:rsidRPr="00EF3EE1" w:rsidRDefault="00FF3BA2" w:rsidP="00C82C1F">
            <w:r w:rsidRPr="00EF3EE1">
              <w:t>DTLM</w:t>
            </w:r>
          </w:p>
        </w:tc>
        <w:tc>
          <w:tcPr>
            <w:tcW w:w="1149" w:type="dxa"/>
          </w:tcPr>
          <w:p w14:paraId="77548C7C" w14:textId="77777777" w:rsidR="00FF3BA2" w:rsidRPr="00EF3EE1" w:rsidRDefault="00FF3BA2" w:rsidP="00C82C1F">
            <w:r w:rsidRPr="00EF3EE1">
              <w:t>Character</w:t>
            </w:r>
          </w:p>
        </w:tc>
        <w:tc>
          <w:tcPr>
            <w:tcW w:w="950" w:type="dxa"/>
          </w:tcPr>
          <w:p w14:paraId="019E7BE5" w14:textId="77777777" w:rsidR="00FF3BA2" w:rsidRPr="00D83CE5" w:rsidRDefault="00FF3BA2" w:rsidP="00C82C1F">
            <w:pPr>
              <w:jc w:val="center"/>
            </w:pPr>
            <w:r w:rsidRPr="00D83CE5">
              <w:t>14</w:t>
            </w:r>
          </w:p>
        </w:tc>
        <w:tc>
          <w:tcPr>
            <w:tcW w:w="3686" w:type="dxa"/>
          </w:tcPr>
          <w:p w14:paraId="3803A3A2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7EA95477" w14:textId="77777777" w:rsidR="00CA571B" w:rsidRPr="00EF3EE1" w:rsidRDefault="00CA571B" w:rsidP="00CA571B"/>
          <w:p w14:paraId="411A63FF" w14:textId="77777777" w:rsidR="00CA571B" w:rsidRPr="00EF3EE1" w:rsidRDefault="00CA571B" w:rsidP="00CA571B">
            <w:r w:rsidRPr="00EF3EE1">
              <w:t>Формат: “YYYYMMDD HH:MM”.</w:t>
            </w:r>
          </w:p>
          <w:p w14:paraId="2C7B16C3" w14:textId="4E5C3FA2" w:rsidR="00DF7998" w:rsidRPr="00D83CE5" w:rsidRDefault="00CA571B" w:rsidP="00CA571B">
            <w:pPr>
              <w:rPr>
                <w:lang w:val="uk-UA"/>
              </w:rPr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479" w:type="dxa"/>
          </w:tcPr>
          <w:p w14:paraId="09250A9D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AB3BEE" w:rsidRPr="00EF3EE1" w14:paraId="2DC2E273" w14:textId="77777777" w:rsidTr="00A84759">
        <w:trPr>
          <w:trHeight w:val="2176"/>
        </w:trPr>
        <w:tc>
          <w:tcPr>
            <w:tcW w:w="851" w:type="dxa"/>
          </w:tcPr>
          <w:p w14:paraId="54C99A59" w14:textId="77777777" w:rsidR="00AB3BEE" w:rsidRPr="00EF3EE1" w:rsidRDefault="00AB3BEE" w:rsidP="00DE02FB"/>
        </w:tc>
        <w:tc>
          <w:tcPr>
            <w:tcW w:w="1870" w:type="dxa"/>
          </w:tcPr>
          <w:p w14:paraId="55331E93" w14:textId="77777777" w:rsidR="00AB3BEE" w:rsidRPr="00EF3EE1" w:rsidRDefault="00AB3BEE" w:rsidP="00DE02FB">
            <w:r w:rsidRPr="00EF3EE1">
              <w:t>PrnChkOnly</w:t>
            </w:r>
          </w:p>
        </w:tc>
        <w:tc>
          <w:tcPr>
            <w:tcW w:w="1149" w:type="dxa"/>
          </w:tcPr>
          <w:p w14:paraId="2528C9DE" w14:textId="77777777" w:rsidR="00AB3BEE" w:rsidRPr="00EF3EE1" w:rsidRDefault="00AB3BEE" w:rsidP="00DE02FB">
            <w:r w:rsidRPr="00EF3EE1">
              <w:t>Logical</w:t>
            </w:r>
          </w:p>
        </w:tc>
        <w:tc>
          <w:tcPr>
            <w:tcW w:w="950" w:type="dxa"/>
          </w:tcPr>
          <w:p w14:paraId="28D502AC" w14:textId="77777777" w:rsidR="00AB3BEE" w:rsidRPr="00EF3EE1" w:rsidRDefault="00AB3BEE" w:rsidP="00DE02FB">
            <w:pPr>
              <w:jc w:val="center"/>
            </w:pPr>
            <w:r w:rsidRPr="00EF3EE1">
              <w:t>1</w:t>
            </w:r>
          </w:p>
        </w:tc>
        <w:tc>
          <w:tcPr>
            <w:tcW w:w="3686" w:type="dxa"/>
          </w:tcPr>
          <w:p w14:paraId="0ED43CBB" w14:textId="77777777" w:rsidR="00AB3BEE" w:rsidRPr="00EF3EE1" w:rsidRDefault="00AB3BEE" w:rsidP="00DE02FB">
            <w:pPr>
              <w:rPr>
                <w:lang w:val="uk-UA"/>
              </w:rPr>
            </w:pPr>
            <w:r w:rsidRPr="00EF3EE1">
              <w:t>Оплата только через ЕККА (</w:t>
            </w:r>
            <w:r w:rsidR="00921398" w:rsidRPr="00EF3EE1">
              <w:rPr>
                <w:lang w:val="uk-UA"/>
              </w:rPr>
              <w:t xml:space="preserve">импортируется со </w:t>
            </w:r>
            <w:r w:rsidRPr="00EF3EE1">
              <w:t xml:space="preserve">значением </w:t>
            </w:r>
            <w:r w:rsidR="00921398" w:rsidRPr="00EF3EE1">
              <w:rPr>
                <w:lang w:val="uk-UA"/>
              </w:rPr>
              <w:t>«</w:t>
            </w:r>
            <w:r w:rsidRPr="00EF3EE1">
              <w:t>1</w:t>
            </w:r>
            <w:r w:rsidR="00921398" w:rsidRPr="00EF3EE1">
              <w:rPr>
                <w:lang w:val="uk-UA"/>
              </w:rPr>
              <w:t>»</w:t>
            </w:r>
            <w:r w:rsidRPr="00EF3EE1">
              <w:t xml:space="preserve"> только в случае, когда значение поля PRINTCHECK равно </w:t>
            </w:r>
            <w:r w:rsidR="00921398" w:rsidRPr="00EF3EE1">
              <w:rPr>
                <w:lang w:val="uk-UA"/>
              </w:rPr>
              <w:t>«</w:t>
            </w:r>
            <w:r w:rsidRPr="00EF3EE1">
              <w:t>1</w:t>
            </w:r>
            <w:r w:rsidR="00921398" w:rsidRPr="00EF3EE1">
              <w:rPr>
                <w:lang w:val="uk-UA"/>
              </w:rPr>
              <w:t>»</w:t>
            </w:r>
            <w:r w:rsidRPr="00EF3EE1">
              <w:t xml:space="preserve">. В обратном случае будет изменено на значение </w:t>
            </w:r>
            <w:r w:rsidR="00921398" w:rsidRPr="00EF3EE1">
              <w:rPr>
                <w:lang w:val="uk-UA"/>
              </w:rPr>
              <w:t>«</w:t>
            </w:r>
            <w:r w:rsidRPr="00EF3EE1">
              <w:t>0</w:t>
            </w:r>
            <w:r w:rsidR="00921398" w:rsidRPr="00EF3EE1">
              <w:rPr>
                <w:lang w:val="uk-UA"/>
              </w:rPr>
              <w:t>»</w:t>
            </w:r>
            <w:r w:rsidRPr="00EF3EE1">
              <w:t>)</w:t>
            </w:r>
          </w:p>
          <w:p w14:paraId="7F2A86E8" w14:textId="77777777" w:rsidR="00921398" w:rsidRPr="00EF3EE1" w:rsidRDefault="00921398" w:rsidP="00DE02FB">
            <w:pPr>
              <w:rPr>
                <w:lang w:val="uk-UA"/>
              </w:rPr>
            </w:pPr>
          </w:p>
          <w:p w14:paraId="1D865C3B" w14:textId="77777777" w:rsidR="00921398" w:rsidRPr="00EF3EE1" w:rsidRDefault="00921398" w:rsidP="00DE02FB">
            <w:pPr>
              <w:rPr>
                <w:lang w:val="uk-UA"/>
              </w:rPr>
            </w:pPr>
            <w:r w:rsidRPr="00987840">
              <w:rPr>
                <w:color w:val="FF0000"/>
              </w:rPr>
              <w:t>Заполнять значением «0»</w:t>
            </w:r>
          </w:p>
        </w:tc>
        <w:tc>
          <w:tcPr>
            <w:tcW w:w="1479" w:type="dxa"/>
          </w:tcPr>
          <w:p w14:paraId="468D1747" w14:textId="77777777" w:rsidR="00AB3BEE" w:rsidRPr="00EF3EE1" w:rsidRDefault="00AB3BEE" w:rsidP="00DE02FB">
            <w:pPr>
              <w:jc w:val="center"/>
            </w:pPr>
            <w:r w:rsidRPr="00EF3EE1">
              <w:t>Да</w:t>
            </w:r>
          </w:p>
        </w:tc>
      </w:tr>
      <w:tr w:rsidR="00FF3BA2" w:rsidRPr="00EF3EE1" w14:paraId="67CB6D9F" w14:textId="77777777" w:rsidTr="00A84759">
        <w:trPr>
          <w:trHeight w:val="268"/>
        </w:trPr>
        <w:tc>
          <w:tcPr>
            <w:tcW w:w="851" w:type="dxa"/>
          </w:tcPr>
          <w:p w14:paraId="28761F95" w14:textId="77777777" w:rsidR="00FF3BA2" w:rsidRPr="00EF3EE1" w:rsidRDefault="00FF3BA2" w:rsidP="00C82C1F"/>
        </w:tc>
        <w:tc>
          <w:tcPr>
            <w:tcW w:w="1870" w:type="dxa"/>
          </w:tcPr>
          <w:p w14:paraId="56A66DBF" w14:textId="77777777" w:rsidR="00FF3BA2" w:rsidRPr="00EF3EE1" w:rsidRDefault="00AB3BEE" w:rsidP="00C82C1F">
            <w:r w:rsidRPr="00EF3EE1">
              <w:t>Doc_Type</w:t>
            </w:r>
          </w:p>
        </w:tc>
        <w:tc>
          <w:tcPr>
            <w:tcW w:w="1149" w:type="dxa"/>
          </w:tcPr>
          <w:p w14:paraId="49CD1154" w14:textId="77777777" w:rsidR="00FF3BA2" w:rsidRPr="00EF3EE1" w:rsidRDefault="00AB3BEE" w:rsidP="00C82C1F">
            <w:r w:rsidRPr="00EF3EE1">
              <w:t>Numeric</w:t>
            </w:r>
          </w:p>
        </w:tc>
        <w:tc>
          <w:tcPr>
            <w:tcW w:w="950" w:type="dxa"/>
          </w:tcPr>
          <w:p w14:paraId="5B1E8E4B" w14:textId="77777777" w:rsidR="00FF3BA2" w:rsidRPr="00EF3EE1" w:rsidRDefault="00AB3BEE" w:rsidP="00C82C1F">
            <w:pPr>
              <w:jc w:val="center"/>
            </w:pPr>
            <w:r w:rsidRPr="00EF3EE1">
              <w:t>2</w:t>
            </w:r>
          </w:p>
        </w:tc>
        <w:tc>
          <w:tcPr>
            <w:tcW w:w="3686" w:type="dxa"/>
          </w:tcPr>
          <w:p w14:paraId="3E45B7BA" w14:textId="77777777" w:rsidR="003F0285" w:rsidRPr="004F68EA" w:rsidRDefault="002F4DCA" w:rsidP="001A05FF">
            <w:r w:rsidRPr="00EF3EE1">
              <w:t xml:space="preserve">Тип движения </w:t>
            </w:r>
            <w:r w:rsidR="001A05FF">
              <w:t xml:space="preserve">документов </w:t>
            </w:r>
            <w:r w:rsidR="00987840">
              <w:t>согласно таблицы в п</w:t>
            </w:r>
            <w:r w:rsidR="004F1712">
              <w:t>.</w:t>
            </w:r>
            <w:r w:rsidR="00987840">
              <w:t xml:space="preserve"> 2.6</w:t>
            </w:r>
            <w:r w:rsidR="003F0285">
              <w:t xml:space="preserve"> </w:t>
            </w:r>
          </w:p>
        </w:tc>
        <w:tc>
          <w:tcPr>
            <w:tcW w:w="1479" w:type="dxa"/>
          </w:tcPr>
          <w:p w14:paraId="13A6244E" w14:textId="77777777" w:rsidR="00FF3BA2" w:rsidRPr="00EF3EE1" w:rsidRDefault="00FF3BA2" w:rsidP="00C82C1F">
            <w:pPr>
              <w:jc w:val="center"/>
            </w:pPr>
            <w:r w:rsidRPr="00EF3EE1">
              <w:t>Да</w:t>
            </w:r>
          </w:p>
        </w:tc>
      </w:tr>
      <w:tr w:rsidR="00C650E8" w:rsidRPr="00EF3EE1" w14:paraId="7716D260" w14:textId="77777777" w:rsidTr="00A84759">
        <w:trPr>
          <w:trHeight w:val="268"/>
        </w:trPr>
        <w:tc>
          <w:tcPr>
            <w:tcW w:w="851" w:type="dxa"/>
          </w:tcPr>
          <w:p w14:paraId="023949D4" w14:textId="77777777" w:rsidR="00C650E8" w:rsidRPr="00EF3EE1" w:rsidRDefault="00C650E8" w:rsidP="00C82C1F"/>
        </w:tc>
        <w:tc>
          <w:tcPr>
            <w:tcW w:w="1870" w:type="dxa"/>
          </w:tcPr>
          <w:p w14:paraId="6AD1EE0E" w14:textId="77777777" w:rsidR="00C650E8" w:rsidRPr="00987840" w:rsidRDefault="00AA757E" w:rsidP="00C82C1F">
            <w:r>
              <w:rPr>
                <w:lang w:val="en-US"/>
              </w:rPr>
              <w:t>WAREH</w:t>
            </w:r>
            <w:r w:rsidRPr="00987840">
              <w:t>_</w:t>
            </w:r>
            <w:r>
              <w:rPr>
                <w:lang w:val="en-US"/>
              </w:rPr>
              <w:t>CODE</w:t>
            </w:r>
          </w:p>
        </w:tc>
        <w:tc>
          <w:tcPr>
            <w:tcW w:w="1149" w:type="dxa"/>
          </w:tcPr>
          <w:p w14:paraId="12A67718" w14:textId="77777777" w:rsidR="00C650E8" w:rsidRPr="00987840" w:rsidRDefault="00AA757E" w:rsidP="00C82C1F">
            <w:r>
              <w:rPr>
                <w:lang w:val="en-US"/>
              </w:rPr>
              <w:t>Character</w:t>
            </w:r>
          </w:p>
        </w:tc>
        <w:tc>
          <w:tcPr>
            <w:tcW w:w="950" w:type="dxa"/>
          </w:tcPr>
          <w:p w14:paraId="17337C68" w14:textId="77777777" w:rsidR="00C650E8" w:rsidRPr="00987840" w:rsidRDefault="00AA757E" w:rsidP="00C82C1F">
            <w:pPr>
              <w:jc w:val="center"/>
            </w:pPr>
            <w:r w:rsidRPr="00987840">
              <w:t>20</w:t>
            </w:r>
          </w:p>
        </w:tc>
        <w:tc>
          <w:tcPr>
            <w:tcW w:w="3686" w:type="dxa"/>
          </w:tcPr>
          <w:p w14:paraId="2D386D76" w14:textId="77777777" w:rsidR="00C650E8" w:rsidRPr="00EF3EE1" w:rsidRDefault="00AA757E" w:rsidP="002F4DCA">
            <w:r w:rsidRPr="00EF3EE1">
              <w:rPr>
                <w:szCs w:val="20"/>
              </w:rPr>
              <w:t>Внешний код склада из учетной системы Дистрибьютора</w:t>
            </w:r>
          </w:p>
        </w:tc>
        <w:tc>
          <w:tcPr>
            <w:tcW w:w="1479" w:type="dxa"/>
          </w:tcPr>
          <w:p w14:paraId="68CC0CE0" w14:textId="77777777" w:rsidR="00C650E8" w:rsidRPr="00AA757E" w:rsidRDefault="00D94AEE" w:rsidP="00C82C1F">
            <w:pPr>
              <w:jc w:val="center"/>
            </w:pPr>
            <w:r>
              <w:t>Да</w:t>
            </w:r>
          </w:p>
        </w:tc>
      </w:tr>
    </w:tbl>
    <w:p w14:paraId="4191A762" w14:textId="77777777" w:rsidR="003E2DA2" w:rsidRPr="00987840" w:rsidRDefault="00A84759" w:rsidP="003E2DA2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42" w:name="_Toc462842640"/>
      <w:bookmarkStart w:id="43" w:name="_Toc76396564"/>
      <w:r>
        <w:rPr>
          <w:rFonts w:ascii="Times New Roman" w:hAnsi="Times New Roman" w:cs="Times New Roman"/>
          <w:lang w:val="ru-RU"/>
        </w:rPr>
        <w:t>Таблица</w:t>
      </w:r>
      <w:r w:rsidR="003E2DA2" w:rsidRPr="00987840">
        <w:rPr>
          <w:rFonts w:ascii="Times New Roman" w:hAnsi="Times New Roman" w:cs="Times New Roman"/>
          <w:lang w:val="ru-RU"/>
        </w:rPr>
        <w:t xml:space="preserve"> SALOUTLD</w:t>
      </w:r>
      <w:bookmarkEnd w:id="42"/>
    </w:p>
    <w:p w14:paraId="0BCF33D8" w14:textId="77777777" w:rsidR="00D267FE" w:rsidRPr="00EF3EE1" w:rsidRDefault="00921398" w:rsidP="000C049D">
      <w:pPr>
        <w:ind w:left="709"/>
        <w:jc w:val="both"/>
      </w:pPr>
      <w:r w:rsidRPr="00EF3EE1">
        <w:t>SALOUTLD – это информация о фактических продажах (фактура документов).</w:t>
      </w:r>
      <w:r w:rsidR="00D267FE" w:rsidRPr="00EF3EE1">
        <w:t xml:space="preserve"> Таблица предназначена для обмена детальной информацией о фактических продажах в локальных кодах продукции.</w:t>
      </w:r>
    </w:p>
    <w:p w14:paraId="2704A5C2" w14:textId="77777777" w:rsidR="003E2DA2" w:rsidRPr="00EF3EE1" w:rsidRDefault="003E2DA2" w:rsidP="000C049D">
      <w:pPr>
        <w:ind w:firstLine="720"/>
        <w:jc w:val="both"/>
      </w:pPr>
    </w:p>
    <w:p w14:paraId="7857D778" w14:textId="77777777" w:rsidR="00163F0C" w:rsidRDefault="00163F0C" w:rsidP="000C049D">
      <w:pPr>
        <w:ind w:left="720"/>
        <w:jc w:val="both"/>
      </w:pPr>
      <w:r w:rsidRPr="00EF3EE1">
        <w:t>В SalesWorks реализована поддержка разных ставок НДС для каждого продукта. Ставка НДС указывается для каждого продукта в деталях (описано ниже).</w:t>
      </w:r>
    </w:p>
    <w:p w14:paraId="5CF2082F" w14:textId="77777777" w:rsidR="00AF57D1" w:rsidRDefault="00AF57D1" w:rsidP="000C049D">
      <w:pPr>
        <w:ind w:left="720"/>
        <w:jc w:val="both"/>
      </w:pPr>
    </w:p>
    <w:p w14:paraId="4C30DB00" w14:textId="77777777" w:rsidR="00AF57D1" w:rsidRPr="00EF3EE1" w:rsidRDefault="00AF57D1" w:rsidP="00AF57D1">
      <w:pPr>
        <w:ind w:firstLine="708"/>
      </w:pPr>
      <w:r>
        <w:t xml:space="preserve">ВАЖНО! В таблице не может быть 2 и более записей одного товара по одному документу с одинаковыми значениями номера партии и цены, то есть каждая строка должна иметь уникальный набор значений в полях с </w:t>
      </w:r>
      <w:r w:rsidRPr="00EF3EE1">
        <w:t>LocalCode</w:t>
      </w:r>
      <w:r>
        <w:t>,</w:t>
      </w:r>
      <w:r w:rsidRPr="00496576">
        <w:t xml:space="preserve"> </w:t>
      </w:r>
      <w:r w:rsidRPr="00EF3EE1">
        <w:t>Invoice_No</w:t>
      </w:r>
      <w:r>
        <w:t>,</w:t>
      </w:r>
      <w:r w:rsidRPr="00496576">
        <w:t xml:space="preserve"> </w:t>
      </w:r>
      <w:r w:rsidRPr="00EF3EE1">
        <w:t>Price</w:t>
      </w:r>
      <w:r>
        <w:t>,</w:t>
      </w:r>
      <w:r w:rsidRPr="00EF3EE1">
        <w:t xml:space="preserve"> Lot_id</w:t>
      </w:r>
      <w:r>
        <w:t>.</w:t>
      </w:r>
    </w:p>
    <w:p w14:paraId="094E665F" w14:textId="77777777" w:rsidR="00AF57D1" w:rsidRPr="00EF3EE1" w:rsidRDefault="00AF57D1" w:rsidP="000C049D">
      <w:pPr>
        <w:ind w:left="720"/>
        <w:jc w:val="both"/>
      </w:pPr>
    </w:p>
    <w:p w14:paraId="1FB9F60C" w14:textId="77777777" w:rsidR="00A84759" w:rsidRDefault="00A84759" w:rsidP="000C049D">
      <w:pPr>
        <w:ind w:firstLine="720"/>
        <w:jc w:val="both"/>
      </w:pPr>
    </w:p>
    <w:p w14:paraId="3C20F24B" w14:textId="77777777" w:rsidR="003E2DA2" w:rsidRPr="00EF3EE1" w:rsidRDefault="003E2DA2" w:rsidP="000C049D">
      <w:pPr>
        <w:ind w:firstLine="720"/>
        <w:jc w:val="both"/>
      </w:pPr>
      <w:r w:rsidRPr="00EF3EE1">
        <w:t>Необходимо:</w:t>
      </w:r>
    </w:p>
    <w:p w14:paraId="56FBE91B" w14:textId="77777777" w:rsidR="003E2DA2" w:rsidRPr="00EF3EE1" w:rsidRDefault="003E2DA2" w:rsidP="000C049D">
      <w:pPr>
        <w:ind w:firstLine="720"/>
        <w:jc w:val="both"/>
      </w:pPr>
      <w:r w:rsidRPr="00EF3EE1">
        <w:t>реализовать выгрузку данных в таблицу следующего формата.</w:t>
      </w:r>
    </w:p>
    <w:p w14:paraId="192AA40D" w14:textId="77777777" w:rsidR="00AB3BEE" w:rsidRPr="00EF3EE1" w:rsidRDefault="00AB3BEE" w:rsidP="003E2DA2">
      <w:pPr>
        <w:ind w:firstLine="720"/>
      </w:pPr>
    </w:p>
    <w:tbl>
      <w:tblPr>
        <w:tblW w:w="998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18"/>
        <w:gridCol w:w="1275"/>
        <w:gridCol w:w="993"/>
        <w:gridCol w:w="3969"/>
        <w:gridCol w:w="1479"/>
      </w:tblGrid>
      <w:tr w:rsidR="003E2DA2" w:rsidRPr="00EF3EE1" w14:paraId="368597BD" w14:textId="77777777" w:rsidTr="00A84759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44823" w14:textId="77777777"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03025" w14:textId="77777777"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33D594" w14:textId="77777777"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57C50" w14:textId="77777777" w:rsidR="003E2DA2" w:rsidRPr="00EF3EE1" w:rsidRDefault="003E2D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CED21F" w14:textId="77777777" w:rsidR="003E2DA2" w:rsidRPr="00EF3EE1" w:rsidRDefault="003E2DA2" w:rsidP="00C82C1F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FA68E" w14:textId="77777777" w:rsidR="003E2DA2" w:rsidRPr="00EF3EE1" w:rsidRDefault="003E2DA2" w:rsidP="00C82C1F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  <w:r w:rsidR="00A84759">
              <w:rPr>
                <w:b/>
              </w:rPr>
              <w:t xml:space="preserve"> для заполнения</w:t>
            </w:r>
          </w:p>
        </w:tc>
      </w:tr>
      <w:tr w:rsidR="003E2DA2" w:rsidRPr="00EF3EE1" w14:paraId="4257F110" w14:textId="77777777" w:rsidTr="00A84759">
        <w:trPr>
          <w:trHeight w:val="268"/>
        </w:trPr>
        <w:tc>
          <w:tcPr>
            <w:tcW w:w="851" w:type="dxa"/>
          </w:tcPr>
          <w:p w14:paraId="3E1AF4C4" w14:textId="77777777" w:rsidR="003E2DA2" w:rsidRPr="00EF3EE1" w:rsidRDefault="003E2DA2" w:rsidP="00C82C1F"/>
        </w:tc>
        <w:tc>
          <w:tcPr>
            <w:tcW w:w="1418" w:type="dxa"/>
          </w:tcPr>
          <w:p w14:paraId="2B2CEB81" w14:textId="77777777" w:rsidR="003E2DA2" w:rsidRPr="00EF3EE1" w:rsidRDefault="003E2DA2" w:rsidP="00C82C1F">
            <w:r w:rsidRPr="00EF3EE1">
              <w:t>VAT</w:t>
            </w:r>
          </w:p>
        </w:tc>
        <w:tc>
          <w:tcPr>
            <w:tcW w:w="1275" w:type="dxa"/>
          </w:tcPr>
          <w:p w14:paraId="755387B5" w14:textId="77777777" w:rsidR="003E2DA2" w:rsidRPr="00EF3EE1" w:rsidRDefault="003E2DA2" w:rsidP="00C82C1F">
            <w:r w:rsidRPr="00EF3EE1">
              <w:t>Numeric</w:t>
            </w:r>
          </w:p>
        </w:tc>
        <w:tc>
          <w:tcPr>
            <w:tcW w:w="993" w:type="dxa"/>
          </w:tcPr>
          <w:p w14:paraId="208A0E69" w14:textId="77777777" w:rsidR="003E2DA2" w:rsidRPr="00EF3EE1" w:rsidRDefault="003E2DA2" w:rsidP="00C82C1F">
            <w:pPr>
              <w:jc w:val="center"/>
            </w:pPr>
            <w:r w:rsidRPr="00EF3EE1">
              <w:t>5,2</w:t>
            </w:r>
          </w:p>
        </w:tc>
        <w:tc>
          <w:tcPr>
            <w:tcW w:w="3969" w:type="dxa"/>
          </w:tcPr>
          <w:p w14:paraId="6B579C19" w14:textId="77777777" w:rsidR="003E2DA2" w:rsidRPr="0065510D" w:rsidRDefault="00780018" w:rsidP="00C82C1F">
            <w:r w:rsidRPr="0065510D">
              <w:t xml:space="preserve">Ставка </w:t>
            </w:r>
            <w:r w:rsidR="003E2DA2" w:rsidRPr="0065510D">
              <w:t>НДС</w:t>
            </w:r>
            <w:r w:rsidRPr="0065510D">
              <w:t xml:space="preserve"> в </w:t>
            </w:r>
            <w:r w:rsidR="003E2DA2" w:rsidRPr="0065510D">
              <w:t>%</w:t>
            </w:r>
          </w:p>
        </w:tc>
        <w:tc>
          <w:tcPr>
            <w:tcW w:w="1479" w:type="dxa"/>
          </w:tcPr>
          <w:p w14:paraId="1B0C4FA3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3457F832" w14:textId="77777777" w:rsidTr="00A84759">
        <w:trPr>
          <w:trHeight w:val="268"/>
        </w:trPr>
        <w:tc>
          <w:tcPr>
            <w:tcW w:w="851" w:type="dxa"/>
          </w:tcPr>
          <w:p w14:paraId="42C7CC47" w14:textId="77777777" w:rsidR="003E2DA2" w:rsidRPr="00EF3EE1" w:rsidRDefault="003E2DA2" w:rsidP="00C82C1F">
            <w:r w:rsidRPr="00EF3EE1">
              <w:t>PK, FK</w:t>
            </w:r>
          </w:p>
        </w:tc>
        <w:tc>
          <w:tcPr>
            <w:tcW w:w="1418" w:type="dxa"/>
          </w:tcPr>
          <w:p w14:paraId="05F494FE" w14:textId="77777777" w:rsidR="003E2DA2" w:rsidRPr="00EF3EE1" w:rsidRDefault="003E2DA2" w:rsidP="00C82C1F">
            <w:r w:rsidRPr="00EF3EE1">
              <w:t>LocalCode</w:t>
            </w:r>
          </w:p>
        </w:tc>
        <w:tc>
          <w:tcPr>
            <w:tcW w:w="1275" w:type="dxa"/>
          </w:tcPr>
          <w:p w14:paraId="1304758B" w14:textId="77777777" w:rsidR="003E2DA2" w:rsidRPr="00EF3EE1" w:rsidRDefault="003E2DA2" w:rsidP="00C82C1F">
            <w:r w:rsidRPr="00EF3EE1">
              <w:t>Character</w:t>
            </w:r>
          </w:p>
        </w:tc>
        <w:tc>
          <w:tcPr>
            <w:tcW w:w="993" w:type="dxa"/>
          </w:tcPr>
          <w:p w14:paraId="2D1E21D9" w14:textId="77777777" w:rsidR="003E2DA2" w:rsidRPr="00EF3EE1" w:rsidRDefault="003E2DA2" w:rsidP="00C82C1F">
            <w:pPr>
              <w:jc w:val="center"/>
            </w:pPr>
            <w:r w:rsidRPr="00EF3EE1">
              <w:t>20</w:t>
            </w:r>
          </w:p>
        </w:tc>
        <w:tc>
          <w:tcPr>
            <w:tcW w:w="3969" w:type="dxa"/>
          </w:tcPr>
          <w:p w14:paraId="78055F31" w14:textId="77777777" w:rsidR="003E2DA2" w:rsidRPr="00D83CE5" w:rsidRDefault="003E2DA2" w:rsidP="00C82C1F">
            <w:r w:rsidRPr="00D83CE5">
              <w:t>Код локальной продукции</w:t>
            </w:r>
            <w:r w:rsidR="003551F0" w:rsidRPr="00D83CE5">
              <w:t>.</w:t>
            </w:r>
          </w:p>
          <w:p w14:paraId="0121C115" w14:textId="77777777" w:rsidR="003551F0" w:rsidRPr="00D83CE5" w:rsidRDefault="003551F0" w:rsidP="00C82C1F"/>
          <w:p w14:paraId="06F8F3DC" w14:textId="77777777" w:rsidR="003551F0" w:rsidRPr="00D83CE5" w:rsidRDefault="003551F0" w:rsidP="00C82C1F"/>
          <w:p w14:paraId="17AFFF5D" w14:textId="77777777" w:rsidR="003551F0" w:rsidRPr="00D83CE5" w:rsidRDefault="003551F0" w:rsidP="00DB371C">
            <w:pPr>
              <w:rPr>
                <w:shd w:val="clear" w:color="auto" w:fill="FFFF00"/>
              </w:rPr>
            </w:pPr>
            <w:r w:rsidRPr="00D83CE5">
              <w:t xml:space="preserve">Для случая «прямых продаж», когда в отгрузочную накладную, кроме продуктов </w:t>
            </w:r>
            <w:r w:rsidR="00DB371C">
              <w:t>производителя</w:t>
            </w:r>
            <w:r w:rsidRPr="00D83CE5">
              <w:t>, входит продукция ДРУГОГО производителя</w:t>
            </w:r>
            <w:r w:rsidR="00AA55EA">
              <w:t xml:space="preserve">, следует </w:t>
            </w:r>
            <w:r w:rsidR="000E466A" w:rsidRPr="00D83CE5">
              <w:t xml:space="preserve">такие записи </w:t>
            </w:r>
            <w:r w:rsidR="00AA55EA">
              <w:t>пропускать.</w:t>
            </w:r>
          </w:p>
        </w:tc>
        <w:tc>
          <w:tcPr>
            <w:tcW w:w="1479" w:type="dxa"/>
          </w:tcPr>
          <w:p w14:paraId="55E459DB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68210DAB" w14:textId="77777777" w:rsidTr="00A84759">
        <w:trPr>
          <w:trHeight w:val="268"/>
        </w:trPr>
        <w:tc>
          <w:tcPr>
            <w:tcW w:w="851" w:type="dxa"/>
          </w:tcPr>
          <w:p w14:paraId="2DD958DA" w14:textId="77777777" w:rsidR="003E2DA2" w:rsidRPr="00EF3EE1" w:rsidRDefault="003E2DA2" w:rsidP="00C82C1F">
            <w:r w:rsidRPr="00EF3EE1">
              <w:t>PK</w:t>
            </w:r>
          </w:p>
        </w:tc>
        <w:tc>
          <w:tcPr>
            <w:tcW w:w="1418" w:type="dxa"/>
          </w:tcPr>
          <w:p w14:paraId="06327000" w14:textId="77777777" w:rsidR="003E2DA2" w:rsidRPr="00EF3EE1" w:rsidRDefault="003E2DA2" w:rsidP="00C82C1F">
            <w:r w:rsidRPr="00EF3EE1">
              <w:t>Price</w:t>
            </w:r>
          </w:p>
        </w:tc>
        <w:tc>
          <w:tcPr>
            <w:tcW w:w="1275" w:type="dxa"/>
          </w:tcPr>
          <w:p w14:paraId="57FF6A71" w14:textId="77777777" w:rsidR="003E2DA2" w:rsidRPr="00EF3EE1" w:rsidRDefault="003E2DA2" w:rsidP="00C82C1F">
            <w:r w:rsidRPr="00EF3EE1">
              <w:t>Numeric</w:t>
            </w:r>
          </w:p>
        </w:tc>
        <w:tc>
          <w:tcPr>
            <w:tcW w:w="993" w:type="dxa"/>
          </w:tcPr>
          <w:p w14:paraId="7CA364F6" w14:textId="77777777" w:rsidR="003E2DA2" w:rsidRPr="00EF3EE1" w:rsidRDefault="003E2DA2" w:rsidP="00C82C1F">
            <w:pPr>
              <w:jc w:val="center"/>
            </w:pPr>
            <w:r w:rsidRPr="00EF3EE1">
              <w:t>15,8</w:t>
            </w:r>
          </w:p>
        </w:tc>
        <w:tc>
          <w:tcPr>
            <w:tcW w:w="3969" w:type="dxa"/>
          </w:tcPr>
          <w:p w14:paraId="2365317F" w14:textId="77777777" w:rsidR="003E2DA2" w:rsidRPr="00D83CE5" w:rsidRDefault="00D267FE" w:rsidP="00C82C1F">
            <w:r w:rsidRPr="00D83CE5">
              <w:t xml:space="preserve">Цена товара </w:t>
            </w:r>
            <w:r w:rsidR="003E2DA2" w:rsidRPr="00D83CE5">
              <w:t>с НДС</w:t>
            </w:r>
            <w:r w:rsidRPr="00D83CE5">
              <w:t xml:space="preserve"> – </w:t>
            </w:r>
            <w:r w:rsidR="00A84759">
              <w:t>если значение</w:t>
            </w:r>
            <w:r w:rsidRPr="00D83CE5">
              <w:t xml:space="preserve"> S</w:t>
            </w:r>
            <w:r w:rsidR="004F1712">
              <w:rPr>
                <w:lang w:val="en-GB"/>
              </w:rPr>
              <w:t>AL</w:t>
            </w:r>
            <w:r w:rsidRPr="00D83CE5">
              <w:t>OUTH.VatCalcMod = 1</w:t>
            </w:r>
            <w:r w:rsidR="003E2DA2" w:rsidRPr="00D83CE5">
              <w:t>.</w:t>
            </w:r>
          </w:p>
          <w:p w14:paraId="7C289FFD" w14:textId="77777777" w:rsidR="00D267FE" w:rsidRPr="00D83CE5" w:rsidRDefault="00D267FE" w:rsidP="00C82C1F"/>
          <w:p w14:paraId="3D8E985C" w14:textId="77777777" w:rsidR="000E466A" w:rsidRPr="00D83CE5" w:rsidRDefault="00D267FE" w:rsidP="00A84759">
            <w:r w:rsidRPr="00D83CE5">
              <w:t xml:space="preserve">Цена товара без НДС – </w:t>
            </w:r>
            <w:r w:rsidR="00A84759">
              <w:t>если</w:t>
            </w:r>
            <w:r w:rsidRPr="00D83CE5">
              <w:t xml:space="preserve"> значени</w:t>
            </w:r>
            <w:r w:rsidR="00A84759">
              <w:t>е SALOUTH.</w:t>
            </w:r>
            <w:r w:rsidRPr="00D83CE5">
              <w:t>VatCalcMod = 0</w:t>
            </w:r>
          </w:p>
        </w:tc>
        <w:tc>
          <w:tcPr>
            <w:tcW w:w="1479" w:type="dxa"/>
          </w:tcPr>
          <w:p w14:paraId="2277C72F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12769FBF" w14:textId="77777777" w:rsidTr="00A84759">
        <w:trPr>
          <w:trHeight w:val="268"/>
        </w:trPr>
        <w:tc>
          <w:tcPr>
            <w:tcW w:w="851" w:type="dxa"/>
          </w:tcPr>
          <w:p w14:paraId="571650C8" w14:textId="77777777" w:rsidR="003E2DA2" w:rsidRPr="00EF3EE1" w:rsidRDefault="003E2DA2" w:rsidP="00C82C1F"/>
        </w:tc>
        <w:tc>
          <w:tcPr>
            <w:tcW w:w="1418" w:type="dxa"/>
          </w:tcPr>
          <w:p w14:paraId="0E25E592" w14:textId="77777777" w:rsidR="003E2DA2" w:rsidRPr="00EF3EE1" w:rsidRDefault="003E2DA2" w:rsidP="00C82C1F">
            <w:r w:rsidRPr="00EF3EE1">
              <w:t>Qty</w:t>
            </w:r>
          </w:p>
        </w:tc>
        <w:tc>
          <w:tcPr>
            <w:tcW w:w="1275" w:type="dxa"/>
          </w:tcPr>
          <w:p w14:paraId="5EE4CE81" w14:textId="77777777" w:rsidR="003E2DA2" w:rsidRPr="00EF3EE1" w:rsidRDefault="003E2DA2" w:rsidP="00C82C1F">
            <w:r w:rsidRPr="00EF3EE1">
              <w:t>Numeric</w:t>
            </w:r>
          </w:p>
        </w:tc>
        <w:tc>
          <w:tcPr>
            <w:tcW w:w="993" w:type="dxa"/>
          </w:tcPr>
          <w:p w14:paraId="0AD31B1C" w14:textId="77777777" w:rsidR="003E2DA2" w:rsidRPr="00EF3EE1" w:rsidRDefault="003E2DA2" w:rsidP="00C82C1F">
            <w:pPr>
              <w:jc w:val="center"/>
            </w:pPr>
            <w:r w:rsidRPr="00EF3EE1">
              <w:t>14,3</w:t>
            </w:r>
          </w:p>
        </w:tc>
        <w:tc>
          <w:tcPr>
            <w:tcW w:w="3969" w:type="dxa"/>
          </w:tcPr>
          <w:p w14:paraId="5FC3B864" w14:textId="77777777" w:rsidR="000213BA" w:rsidRPr="00C76EB8" w:rsidRDefault="003E2DA2" w:rsidP="00C82C1F">
            <w:r w:rsidRPr="00D83CE5">
              <w:t>Количество отгруженного товара.</w:t>
            </w:r>
          </w:p>
        </w:tc>
        <w:tc>
          <w:tcPr>
            <w:tcW w:w="1479" w:type="dxa"/>
          </w:tcPr>
          <w:p w14:paraId="7285CF82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10478892" w14:textId="77777777" w:rsidTr="00A84759">
        <w:trPr>
          <w:trHeight w:val="268"/>
        </w:trPr>
        <w:tc>
          <w:tcPr>
            <w:tcW w:w="851" w:type="dxa"/>
          </w:tcPr>
          <w:p w14:paraId="6BDB1D0E" w14:textId="77777777" w:rsidR="003E2DA2" w:rsidRPr="00EF3EE1" w:rsidRDefault="003E2DA2" w:rsidP="00C82C1F">
            <w:r w:rsidRPr="00EF3EE1">
              <w:t>PK, FK</w:t>
            </w:r>
          </w:p>
        </w:tc>
        <w:tc>
          <w:tcPr>
            <w:tcW w:w="1418" w:type="dxa"/>
          </w:tcPr>
          <w:p w14:paraId="4FF6848B" w14:textId="77777777" w:rsidR="003E2DA2" w:rsidRPr="00EF3EE1" w:rsidRDefault="003E2DA2" w:rsidP="00C82C1F">
            <w:r w:rsidRPr="00EF3EE1">
              <w:t>Invoice_No</w:t>
            </w:r>
          </w:p>
        </w:tc>
        <w:tc>
          <w:tcPr>
            <w:tcW w:w="1275" w:type="dxa"/>
          </w:tcPr>
          <w:p w14:paraId="3F47960C" w14:textId="77777777" w:rsidR="003E2DA2" w:rsidRPr="00EF3EE1" w:rsidRDefault="003E2DA2" w:rsidP="00C82C1F">
            <w:r w:rsidRPr="00EF3EE1">
              <w:t>Character</w:t>
            </w:r>
          </w:p>
        </w:tc>
        <w:tc>
          <w:tcPr>
            <w:tcW w:w="993" w:type="dxa"/>
          </w:tcPr>
          <w:p w14:paraId="38542420" w14:textId="77777777" w:rsidR="003E2DA2" w:rsidRPr="00EF3EE1" w:rsidRDefault="00690674" w:rsidP="00C82C1F">
            <w:pPr>
              <w:jc w:val="center"/>
            </w:pPr>
            <w:r>
              <w:t>58</w:t>
            </w:r>
          </w:p>
        </w:tc>
        <w:tc>
          <w:tcPr>
            <w:tcW w:w="3969" w:type="dxa"/>
          </w:tcPr>
          <w:p w14:paraId="0EFAAA55" w14:textId="77777777" w:rsidR="001A05FF" w:rsidRDefault="001A05FF" w:rsidP="001A05FF">
            <w:r w:rsidRPr="00EF3EE1">
              <w:t>Номер накладной</w:t>
            </w:r>
            <w:r>
              <w:t xml:space="preserve"> </w:t>
            </w:r>
            <w:r w:rsidRPr="00EF3EE1">
              <w:t>в учетной системе Дистрибьютора</w:t>
            </w:r>
            <w:r w:rsidR="004F1712" w:rsidRPr="004F1712">
              <w:t xml:space="preserve"> </w:t>
            </w:r>
            <w:r w:rsidR="004F1712">
              <w:t>(должен быть уникальным)</w:t>
            </w:r>
            <w:r>
              <w:t>.</w:t>
            </w:r>
            <w:r w:rsidRPr="00EF3EE1">
              <w:t xml:space="preserve"> Обязательно заполнять корректным значением («0» не принимается)</w:t>
            </w:r>
            <w:r>
              <w:t xml:space="preserve">. </w:t>
            </w:r>
          </w:p>
          <w:p w14:paraId="41653607" w14:textId="77777777" w:rsidR="001A05FF" w:rsidRDefault="001A05FF" w:rsidP="001A05FF">
            <w:r>
              <w:t xml:space="preserve">Не должен содержать символ </w:t>
            </w:r>
            <w:r w:rsidRPr="00B9237E">
              <w:t>‘#’.</w:t>
            </w:r>
          </w:p>
          <w:p w14:paraId="62D67864" w14:textId="77777777" w:rsidR="001A05FF" w:rsidRDefault="001A05FF" w:rsidP="001A05FF">
            <w:r w:rsidRPr="00A84759">
              <w:t>Номера документов для разных типов движения (накладных) не должны пересекаться, чтобы исключить их задвоение.</w:t>
            </w:r>
            <w:r>
              <w:t>, поэтому рекомендуется к номеру добавлять суффикс «_» + тип документа (напр. «_2»)</w:t>
            </w:r>
          </w:p>
          <w:p w14:paraId="58D589F7" w14:textId="77777777" w:rsidR="001A05FF" w:rsidRDefault="001A05FF" w:rsidP="001A05FF"/>
          <w:p w14:paraId="131AA951" w14:textId="77777777" w:rsidR="001A05FF" w:rsidRDefault="001A05FF" w:rsidP="001A05FF">
            <w:r>
              <w:t>В случае, если</w:t>
            </w:r>
            <w:r w:rsidRPr="0017731A">
              <w:t xml:space="preserve"> </w:t>
            </w:r>
            <w:r>
              <w:t>в учетной системе происходит обнуление нумерации накладных (например в начале года) необходимо к номеру накладной добавлять префикс год + символ «_» (напр. «2016_»)</w:t>
            </w:r>
          </w:p>
          <w:p w14:paraId="00DE4113" w14:textId="77777777" w:rsidR="001A05FF" w:rsidRDefault="001A05FF" w:rsidP="001A05FF"/>
          <w:p w14:paraId="697335AA" w14:textId="77777777" w:rsidR="001A05FF" w:rsidRPr="001A05FF" w:rsidRDefault="001A05FF" w:rsidP="001A05FF">
            <w:r>
              <w:t xml:space="preserve">Соответствующее значение из таблицы </w:t>
            </w:r>
            <w:r>
              <w:rPr>
                <w:lang w:val="en-GB"/>
              </w:rPr>
              <w:t>SalOutH</w:t>
            </w:r>
          </w:p>
        </w:tc>
        <w:tc>
          <w:tcPr>
            <w:tcW w:w="1479" w:type="dxa"/>
          </w:tcPr>
          <w:p w14:paraId="03DEAAB5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6E5C3E23" w14:textId="77777777" w:rsidTr="00A84759">
        <w:trPr>
          <w:trHeight w:val="268"/>
        </w:trPr>
        <w:tc>
          <w:tcPr>
            <w:tcW w:w="851" w:type="dxa"/>
          </w:tcPr>
          <w:p w14:paraId="234EFFF7" w14:textId="77777777" w:rsidR="003E2DA2" w:rsidRPr="00EF3EE1" w:rsidRDefault="003E2DA2" w:rsidP="00C82C1F">
            <w:r w:rsidRPr="00EF3EE1">
              <w:t>PK</w:t>
            </w:r>
          </w:p>
        </w:tc>
        <w:tc>
          <w:tcPr>
            <w:tcW w:w="1418" w:type="dxa"/>
          </w:tcPr>
          <w:p w14:paraId="28BE5FAD" w14:textId="77777777" w:rsidR="003E2DA2" w:rsidRPr="00EF3EE1" w:rsidRDefault="003E2DA2" w:rsidP="00C82C1F">
            <w:r w:rsidRPr="00EF3EE1">
              <w:t>Lot_id</w:t>
            </w:r>
          </w:p>
        </w:tc>
        <w:tc>
          <w:tcPr>
            <w:tcW w:w="1275" w:type="dxa"/>
          </w:tcPr>
          <w:p w14:paraId="2A694B7D" w14:textId="77777777" w:rsidR="003E2DA2" w:rsidRPr="00EF3EE1" w:rsidRDefault="003E2DA2" w:rsidP="00C82C1F">
            <w:r w:rsidRPr="00EF3EE1">
              <w:t>Character</w:t>
            </w:r>
          </w:p>
        </w:tc>
        <w:tc>
          <w:tcPr>
            <w:tcW w:w="993" w:type="dxa"/>
          </w:tcPr>
          <w:p w14:paraId="2481B382" w14:textId="77777777" w:rsidR="003E2DA2" w:rsidRPr="00EF3EE1" w:rsidRDefault="003E2DA2" w:rsidP="00C82C1F">
            <w:pPr>
              <w:jc w:val="center"/>
            </w:pPr>
            <w:r w:rsidRPr="00EF3EE1">
              <w:t>20</w:t>
            </w:r>
          </w:p>
        </w:tc>
        <w:tc>
          <w:tcPr>
            <w:tcW w:w="3969" w:type="dxa"/>
          </w:tcPr>
          <w:p w14:paraId="1ED04571" w14:textId="77777777" w:rsidR="003E2DA2" w:rsidRPr="00EF3EE1" w:rsidRDefault="003E2DA2" w:rsidP="00C82C1F">
            <w:r w:rsidRPr="00EF3EE1">
              <w:t>Номер партии</w:t>
            </w:r>
            <w:r w:rsidR="00385E28" w:rsidRPr="00EF3EE1">
              <w:t>.</w:t>
            </w:r>
          </w:p>
          <w:p w14:paraId="3704B0E8" w14:textId="77777777" w:rsidR="00385E28" w:rsidRPr="00EF3EE1" w:rsidRDefault="00385E28" w:rsidP="00C82C1F"/>
          <w:p w14:paraId="4A03783E" w14:textId="77777777" w:rsidR="00385E28" w:rsidRPr="00EF3EE1" w:rsidRDefault="00385E28" w:rsidP="00C82C1F">
            <w:r w:rsidRPr="00EF3EE1">
              <w:t>Значение «0», если не ведется.</w:t>
            </w:r>
          </w:p>
        </w:tc>
        <w:tc>
          <w:tcPr>
            <w:tcW w:w="1479" w:type="dxa"/>
          </w:tcPr>
          <w:p w14:paraId="0228B2B3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545B6399" w14:textId="77777777" w:rsidTr="00A84759">
        <w:trPr>
          <w:trHeight w:val="268"/>
        </w:trPr>
        <w:tc>
          <w:tcPr>
            <w:tcW w:w="851" w:type="dxa"/>
          </w:tcPr>
          <w:p w14:paraId="63C8BF00" w14:textId="77777777" w:rsidR="003E2DA2" w:rsidRPr="00EF3EE1" w:rsidRDefault="003E2DA2" w:rsidP="00C82C1F"/>
        </w:tc>
        <w:tc>
          <w:tcPr>
            <w:tcW w:w="1418" w:type="dxa"/>
          </w:tcPr>
          <w:p w14:paraId="27543E57" w14:textId="77777777" w:rsidR="003E2DA2" w:rsidRPr="00EF3EE1" w:rsidRDefault="003E2DA2" w:rsidP="00C82C1F">
            <w:r w:rsidRPr="00EF3EE1">
              <w:t>DTLM</w:t>
            </w:r>
          </w:p>
        </w:tc>
        <w:tc>
          <w:tcPr>
            <w:tcW w:w="1275" w:type="dxa"/>
          </w:tcPr>
          <w:p w14:paraId="65E85330" w14:textId="77777777" w:rsidR="003E2DA2" w:rsidRPr="00EF3EE1" w:rsidRDefault="003E2DA2" w:rsidP="00C82C1F">
            <w:r w:rsidRPr="00EF3EE1">
              <w:t>Character</w:t>
            </w:r>
          </w:p>
        </w:tc>
        <w:tc>
          <w:tcPr>
            <w:tcW w:w="993" w:type="dxa"/>
          </w:tcPr>
          <w:p w14:paraId="1CCC5280" w14:textId="77777777" w:rsidR="003E2DA2" w:rsidRPr="00EF3EE1" w:rsidRDefault="003E2DA2" w:rsidP="00C82C1F">
            <w:pPr>
              <w:jc w:val="center"/>
            </w:pPr>
            <w:r w:rsidRPr="00EF3EE1">
              <w:t>14</w:t>
            </w:r>
          </w:p>
        </w:tc>
        <w:tc>
          <w:tcPr>
            <w:tcW w:w="3969" w:type="dxa"/>
          </w:tcPr>
          <w:p w14:paraId="6585A7DA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53854E9B" w14:textId="77777777" w:rsidR="00CA571B" w:rsidRPr="00EF3EE1" w:rsidRDefault="00CA571B" w:rsidP="00CA571B"/>
          <w:p w14:paraId="3C25662D" w14:textId="77777777" w:rsidR="00CA571B" w:rsidRPr="00EF3EE1" w:rsidRDefault="00CA571B" w:rsidP="00CA571B">
            <w:r w:rsidRPr="00EF3EE1">
              <w:lastRenderedPageBreak/>
              <w:t>Формат: “YYYYMMDD HH:MM”.</w:t>
            </w:r>
          </w:p>
          <w:p w14:paraId="01CDAC56" w14:textId="7AEF5C55" w:rsidR="003E2DA2" w:rsidRPr="00EF3EE1" w:rsidRDefault="00CA571B" w:rsidP="00CA571B">
            <w:pPr>
              <w:tabs>
                <w:tab w:val="left" w:pos="2520"/>
              </w:tabs>
              <w:ind w:firstLine="72"/>
              <w:jc w:val="both"/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479" w:type="dxa"/>
          </w:tcPr>
          <w:p w14:paraId="4A590681" w14:textId="77777777" w:rsidR="003E2DA2" w:rsidRPr="00EF3EE1" w:rsidRDefault="003E2DA2" w:rsidP="00C82C1F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3E2DA2" w:rsidRPr="00EF3EE1" w14:paraId="4EE6883D" w14:textId="77777777" w:rsidTr="00A84759">
        <w:trPr>
          <w:trHeight w:val="268"/>
        </w:trPr>
        <w:tc>
          <w:tcPr>
            <w:tcW w:w="851" w:type="dxa"/>
          </w:tcPr>
          <w:p w14:paraId="5108C22B" w14:textId="77777777" w:rsidR="003E2DA2" w:rsidRPr="00EF3EE1" w:rsidRDefault="003E2DA2" w:rsidP="00C82C1F"/>
        </w:tc>
        <w:tc>
          <w:tcPr>
            <w:tcW w:w="1418" w:type="dxa"/>
          </w:tcPr>
          <w:p w14:paraId="580DC070" w14:textId="77777777" w:rsidR="003E2DA2" w:rsidRPr="00EF3EE1" w:rsidRDefault="003E2DA2" w:rsidP="00C82C1F">
            <w:r w:rsidRPr="00EF3EE1">
              <w:t>Status</w:t>
            </w:r>
          </w:p>
        </w:tc>
        <w:tc>
          <w:tcPr>
            <w:tcW w:w="1275" w:type="dxa"/>
          </w:tcPr>
          <w:p w14:paraId="229C7A35" w14:textId="77777777" w:rsidR="003E2DA2" w:rsidRPr="00EF3EE1" w:rsidRDefault="003E2DA2" w:rsidP="00C82C1F">
            <w:r w:rsidRPr="00EF3EE1">
              <w:t>Numeric</w:t>
            </w:r>
          </w:p>
        </w:tc>
        <w:tc>
          <w:tcPr>
            <w:tcW w:w="993" w:type="dxa"/>
          </w:tcPr>
          <w:p w14:paraId="6808FDD9" w14:textId="77777777" w:rsidR="003E2DA2" w:rsidRPr="00EF3EE1" w:rsidRDefault="003E2DA2" w:rsidP="00C82C1F">
            <w:pPr>
              <w:jc w:val="center"/>
            </w:pPr>
            <w:r w:rsidRPr="00EF3EE1">
              <w:t>11</w:t>
            </w:r>
          </w:p>
        </w:tc>
        <w:tc>
          <w:tcPr>
            <w:tcW w:w="3969" w:type="dxa"/>
          </w:tcPr>
          <w:p w14:paraId="3BFF4952" w14:textId="77777777" w:rsidR="006C381F" w:rsidRPr="00EF3EE1" w:rsidRDefault="006C381F" w:rsidP="006C381F">
            <w:r w:rsidRPr="00EF3EE1">
              <w:t>Статус (2 – ‘активный’, 9 – ‘неактивный’)</w:t>
            </w:r>
          </w:p>
          <w:p w14:paraId="4BACA050" w14:textId="77777777" w:rsidR="006C381F" w:rsidRPr="00EF3EE1" w:rsidRDefault="006C381F" w:rsidP="006C381F"/>
          <w:p w14:paraId="388EE884" w14:textId="77777777" w:rsidR="003E2DA2" w:rsidRPr="00EF3EE1" w:rsidRDefault="006C381F" w:rsidP="006C381F">
            <w:r w:rsidRPr="00EF3EE1">
              <w:t>Заполнять значением «</w:t>
            </w:r>
            <w:r w:rsidRPr="006C381F">
              <w:t>2</w:t>
            </w:r>
            <w:r w:rsidRPr="00EF3EE1">
              <w:t>»,</w:t>
            </w:r>
          </w:p>
        </w:tc>
        <w:tc>
          <w:tcPr>
            <w:tcW w:w="1479" w:type="dxa"/>
          </w:tcPr>
          <w:p w14:paraId="5D7AE66B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  <w:tr w:rsidR="008177BB" w:rsidRPr="00EF3EE1" w14:paraId="648EFAF9" w14:textId="77777777" w:rsidTr="00A84759">
        <w:trPr>
          <w:trHeight w:val="268"/>
        </w:trPr>
        <w:tc>
          <w:tcPr>
            <w:tcW w:w="851" w:type="dxa"/>
          </w:tcPr>
          <w:p w14:paraId="7D055F2D" w14:textId="77777777" w:rsidR="008177BB" w:rsidRPr="00EF3EE1" w:rsidRDefault="008177BB" w:rsidP="00A90837"/>
        </w:tc>
        <w:tc>
          <w:tcPr>
            <w:tcW w:w="1418" w:type="dxa"/>
          </w:tcPr>
          <w:p w14:paraId="52214B71" w14:textId="77777777" w:rsidR="008177BB" w:rsidRPr="00EF3EE1" w:rsidRDefault="008177BB" w:rsidP="00A90837">
            <w:r w:rsidRPr="00EF3EE1">
              <w:t>Order_No</w:t>
            </w:r>
          </w:p>
        </w:tc>
        <w:tc>
          <w:tcPr>
            <w:tcW w:w="1275" w:type="dxa"/>
          </w:tcPr>
          <w:p w14:paraId="6257FEE6" w14:textId="77777777" w:rsidR="008177BB" w:rsidRPr="00EF3EE1" w:rsidRDefault="008177BB" w:rsidP="00A90837">
            <w:r w:rsidRPr="00EF3EE1">
              <w:t>Numeric</w:t>
            </w:r>
          </w:p>
        </w:tc>
        <w:tc>
          <w:tcPr>
            <w:tcW w:w="993" w:type="dxa"/>
          </w:tcPr>
          <w:p w14:paraId="64DA9704" w14:textId="77777777" w:rsidR="008177BB" w:rsidRPr="00EF3EE1" w:rsidRDefault="008177BB" w:rsidP="00A90837">
            <w:pPr>
              <w:jc w:val="center"/>
            </w:pPr>
            <w:r w:rsidRPr="00EF3EE1">
              <w:t>20</w:t>
            </w:r>
          </w:p>
        </w:tc>
        <w:tc>
          <w:tcPr>
            <w:tcW w:w="3969" w:type="dxa"/>
          </w:tcPr>
          <w:p w14:paraId="30E07003" w14:textId="77777777" w:rsidR="00F22321" w:rsidRDefault="004F68EA" w:rsidP="00F22321">
            <w:r>
              <w:t>Номер документа</w:t>
            </w:r>
            <w:r w:rsidR="00F22321" w:rsidRPr="00EF3EE1">
              <w:t xml:space="preserve"> заказа.</w:t>
            </w:r>
          </w:p>
          <w:p w14:paraId="2D35EAB9" w14:textId="77777777" w:rsidR="00732298" w:rsidRPr="00EF3EE1" w:rsidRDefault="00732298" w:rsidP="00F22321"/>
          <w:p w14:paraId="087A8790" w14:textId="77777777" w:rsidR="008177BB" w:rsidRPr="00EF3EE1" w:rsidRDefault="001A05FF" w:rsidP="00732298">
            <w:r w:rsidRPr="00732298">
              <w:rPr>
                <w:color w:val="FF0000"/>
              </w:rPr>
              <w:t>Заполнять значением «0»</w:t>
            </w:r>
          </w:p>
        </w:tc>
        <w:tc>
          <w:tcPr>
            <w:tcW w:w="1479" w:type="dxa"/>
          </w:tcPr>
          <w:p w14:paraId="5FAF564F" w14:textId="77777777" w:rsidR="008177BB" w:rsidRPr="00EF3EE1" w:rsidRDefault="008177BB" w:rsidP="00A90837">
            <w:pPr>
              <w:jc w:val="center"/>
            </w:pPr>
            <w:r w:rsidRPr="00EF3EE1">
              <w:t>Да</w:t>
            </w:r>
          </w:p>
        </w:tc>
      </w:tr>
      <w:tr w:rsidR="003E2DA2" w:rsidRPr="00EF3EE1" w14:paraId="584BDACA" w14:textId="77777777" w:rsidTr="00A84759">
        <w:trPr>
          <w:trHeight w:val="268"/>
        </w:trPr>
        <w:tc>
          <w:tcPr>
            <w:tcW w:w="851" w:type="dxa"/>
          </w:tcPr>
          <w:p w14:paraId="5C3F2056" w14:textId="77777777" w:rsidR="003E2DA2" w:rsidRPr="00EF3EE1" w:rsidRDefault="003E2DA2" w:rsidP="00C82C1F"/>
        </w:tc>
        <w:tc>
          <w:tcPr>
            <w:tcW w:w="1418" w:type="dxa"/>
          </w:tcPr>
          <w:p w14:paraId="7CC86312" w14:textId="77777777" w:rsidR="003E2DA2" w:rsidRPr="00EF3EE1" w:rsidRDefault="008177BB" w:rsidP="008177BB">
            <w:r>
              <w:rPr>
                <w:lang w:val="en-US"/>
              </w:rPr>
              <w:t>AccPrice</w:t>
            </w:r>
          </w:p>
        </w:tc>
        <w:tc>
          <w:tcPr>
            <w:tcW w:w="1275" w:type="dxa"/>
          </w:tcPr>
          <w:p w14:paraId="2E8DB5F5" w14:textId="77777777" w:rsidR="003E2DA2" w:rsidRPr="00EF3EE1" w:rsidRDefault="003E2DA2" w:rsidP="00C82C1F">
            <w:r w:rsidRPr="00EF3EE1">
              <w:t>Numeric</w:t>
            </w:r>
          </w:p>
        </w:tc>
        <w:tc>
          <w:tcPr>
            <w:tcW w:w="993" w:type="dxa"/>
          </w:tcPr>
          <w:p w14:paraId="0D8A3AC5" w14:textId="77777777" w:rsidR="003E2DA2" w:rsidRPr="008177BB" w:rsidRDefault="008177BB" w:rsidP="00C82C1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15,8</w:t>
            </w:r>
          </w:p>
        </w:tc>
        <w:tc>
          <w:tcPr>
            <w:tcW w:w="3969" w:type="dxa"/>
          </w:tcPr>
          <w:p w14:paraId="0AFD44FA" w14:textId="77777777" w:rsidR="008177BB" w:rsidRPr="00EF3EE1" w:rsidRDefault="008177BB" w:rsidP="008177BB">
            <w:r>
              <w:t>Учетная цена товара</w:t>
            </w:r>
          </w:p>
          <w:p w14:paraId="314BE125" w14:textId="77777777" w:rsidR="008177BB" w:rsidRDefault="008177BB" w:rsidP="008177BB"/>
          <w:p w14:paraId="4709165E" w14:textId="77777777" w:rsidR="003E2DA2" w:rsidRPr="00EF3EE1" w:rsidRDefault="008177BB" w:rsidP="008177BB">
            <w:r w:rsidRPr="00732298">
              <w:rPr>
                <w:color w:val="FF0000"/>
              </w:rPr>
              <w:t>Заполнять значением «0»</w:t>
            </w:r>
          </w:p>
        </w:tc>
        <w:tc>
          <w:tcPr>
            <w:tcW w:w="1479" w:type="dxa"/>
          </w:tcPr>
          <w:p w14:paraId="42ABEA64" w14:textId="77777777" w:rsidR="003E2DA2" w:rsidRPr="00EF3EE1" w:rsidRDefault="003E2DA2" w:rsidP="00C82C1F">
            <w:pPr>
              <w:jc w:val="center"/>
            </w:pPr>
            <w:r w:rsidRPr="00EF3EE1">
              <w:t>Да</w:t>
            </w:r>
          </w:p>
        </w:tc>
      </w:tr>
    </w:tbl>
    <w:p w14:paraId="711556C4" w14:textId="77777777" w:rsidR="003E2DA2" w:rsidRPr="00EF3EE1" w:rsidRDefault="003E2DA2" w:rsidP="003E2DA2">
      <w:pPr>
        <w:rPr>
          <w:lang w:eastAsia="uk-UA"/>
        </w:rPr>
      </w:pPr>
    </w:p>
    <w:p w14:paraId="5AAE7FCF" w14:textId="77777777" w:rsidR="002F4DCA" w:rsidRPr="001A05FF" w:rsidRDefault="00F47100" w:rsidP="002F4DCA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_Toc462842641"/>
      <w:r w:rsidRPr="001A05FF">
        <w:rPr>
          <w:rFonts w:ascii="Times New Roman" w:hAnsi="Times New Roman" w:cs="Times New Roman"/>
          <w:sz w:val="28"/>
          <w:szCs w:val="28"/>
          <w:lang w:val="ru-RU"/>
        </w:rPr>
        <w:t>Импорт</w:t>
      </w:r>
      <w:r w:rsidR="002F4DCA" w:rsidRPr="001A05FF">
        <w:rPr>
          <w:rFonts w:ascii="Times New Roman" w:hAnsi="Times New Roman" w:cs="Times New Roman"/>
          <w:sz w:val="28"/>
          <w:szCs w:val="28"/>
          <w:lang w:val="ru-RU"/>
        </w:rPr>
        <w:t xml:space="preserve"> приходов:</w:t>
      </w:r>
      <w:bookmarkEnd w:id="44"/>
    </w:p>
    <w:p w14:paraId="736A0389" w14:textId="77777777" w:rsidR="002F4DCA" w:rsidRPr="001A05FF" w:rsidRDefault="002F4DCA" w:rsidP="002F4DCA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45" w:name="_Toc462842642"/>
      <w:r w:rsidRPr="001A05FF">
        <w:rPr>
          <w:rFonts w:ascii="Times New Roman" w:hAnsi="Times New Roman" w:cs="Times New Roman"/>
          <w:lang w:val="ru-RU"/>
        </w:rPr>
        <w:t>Таблица SALINH</w:t>
      </w:r>
      <w:bookmarkEnd w:id="45"/>
    </w:p>
    <w:p w14:paraId="451688B8" w14:textId="77777777" w:rsidR="002F4DCA" w:rsidRPr="001A05FF" w:rsidRDefault="00D267FE" w:rsidP="000C049D">
      <w:pPr>
        <w:ind w:left="568" w:firstLine="720"/>
        <w:jc w:val="both"/>
      </w:pPr>
      <w:r w:rsidRPr="00EF3EE1">
        <w:t>SALINH - з</w:t>
      </w:r>
      <w:r w:rsidR="002F4DCA" w:rsidRPr="00EF3EE1">
        <w:t>аголовки документов-поступлений (приходов) продукции</w:t>
      </w:r>
      <w:r w:rsidR="000C049D" w:rsidRPr="000C049D">
        <w:t xml:space="preserve"> </w:t>
      </w:r>
      <w:r w:rsidR="000C049D" w:rsidRPr="000C049D">
        <w:rPr>
          <w:b/>
        </w:rPr>
        <w:t>только от заводов производителя.</w:t>
      </w:r>
      <w:r w:rsidR="000C049D">
        <w:rPr>
          <w:b/>
        </w:rPr>
        <w:t xml:space="preserve"> </w:t>
      </w:r>
      <w:r w:rsidR="000C049D">
        <w:t xml:space="preserve">Если товар поступил от другого контрагента, например филиала, возврат, выкуп из точки или прочее то данные движения отражаются в таблицах </w:t>
      </w:r>
      <w:r w:rsidR="001A05FF">
        <w:rPr>
          <w:lang w:val="en-GB"/>
        </w:rPr>
        <w:t>SalOutH</w:t>
      </w:r>
      <w:r w:rsidR="001A05FF" w:rsidRPr="001A05FF">
        <w:t>.</w:t>
      </w:r>
      <w:r w:rsidR="001A05FF">
        <w:rPr>
          <w:lang w:val="en-GB"/>
        </w:rPr>
        <w:t>dbf</w:t>
      </w:r>
      <w:r w:rsidR="001A05FF" w:rsidRPr="001A05FF">
        <w:t xml:space="preserve">, </w:t>
      </w:r>
      <w:r w:rsidR="001A05FF">
        <w:rPr>
          <w:lang w:val="en-GB"/>
        </w:rPr>
        <w:t>SalOutLd</w:t>
      </w:r>
      <w:r w:rsidR="001A05FF" w:rsidRPr="001A05FF">
        <w:t>.</w:t>
      </w:r>
      <w:r w:rsidR="001A05FF">
        <w:rPr>
          <w:lang w:val="en-GB"/>
        </w:rPr>
        <w:t>dbf</w:t>
      </w:r>
      <w:r w:rsidR="001A05FF">
        <w:t>.</w:t>
      </w:r>
    </w:p>
    <w:p w14:paraId="0C87CEB1" w14:textId="77777777" w:rsidR="002F4DCA" w:rsidRPr="00780018" w:rsidRDefault="002F4DCA" w:rsidP="000C049D">
      <w:pPr>
        <w:ind w:left="1277"/>
        <w:jc w:val="both"/>
      </w:pPr>
    </w:p>
    <w:p w14:paraId="51111997" w14:textId="77777777" w:rsidR="00A1201D" w:rsidRPr="00EF3EE1" w:rsidRDefault="00A1201D" w:rsidP="000C049D">
      <w:pPr>
        <w:ind w:left="568"/>
        <w:jc w:val="both"/>
      </w:pPr>
      <w:r w:rsidRPr="00EF3EE1">
        <w:t>Обязательно использование поля Doc_Type для идентификации типа движения продукции в виде сквозной нумерации:</w:t>
      </w:r>
    </w:p>
    <w:p w14:paraId="180FA607" w14:textId="77777777" w:rsidR="00A1201D" w:rsidRPr="00EF3EE1" w:rsidRDefault="00A1201D" w:rsidP="000C049D">
      <w:pPr>
        <w:ind w:left="1288"/>
        <w:jc w:val="both"/>
      </w:pPr>
    </w:p>
    <w:p w14:paraId="2B610ACC" w14:textId="77777777" w:rsidR="0059795B" w:rsidRPr="00547774" w:rsidRDefault="00ED0F10" w:rsidP="000C049D">
      <w:pPr>
        <w:ind w:left="568"/>
        <w:jc w:val="both"/>
      </w:pPr>
      <w:r>
        <w:t>Таблицу соответств</w:t>
      </w:r>
      <w:r w:rsidR="001A05FF">
        <w:t>ий типам движения см. выше в п.2.6</w:t>
      </w:r>
    </w:p>
    <w:p w14:paraId="44E80D0D" w14:textId="77777777" w:rsidR="00A1201D" w:rsidRPr="0059795B" w:rsidRDefault="00A1201D" w:rsidP="000C049D">
      <w:pPr>
        <w:ind w:left="709"/>
        <w:jc w:val="both"/>
      </w:pPr>
    </w:p>
    <w:p w14:paraId="15497681" w14:textId="77777777" w:rsidR="002F4DCA" w:rsidRPr="00EF3EE1" w:rsidRDefault="002F4DCA" w:rsidP="000C049D">
      <w:pPr>
        <w:ind w:firstLine="720"/>
        <w:jc w:val="both"/>
      </w:pPr>
      <w:r w:rsidRPr="00EF3EE1">
        <w:t>Необходимо:</w:t>
      </w:r>
    </w:p>
    <w:p w14:paraId="3E53F0FB" w14:textId="77777777" w:rsidR="002F4DCA" w:rsidRPr="00EF3EE1" w:rsidRDefault="002F4DCA" w:rsidP="002F4DCA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92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1275"/>
        <w:gridCol w:w="993"/>
        <w:gridCol w:w="3402"/>
        <w:gridCol w:w="1417"/>
      </w:tblGrid>
      <w:tr w:rsidR="002F4DCA" w:rsidRPr="00EF3EE1" w14:paraId="1EB1771B" w14:textId="77777777" w:rsidTr="001A05F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096EA" w14:textId="77777777"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BA5EA7" w14:textId="77777777"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E3017" w14:textId="77777777"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7D347" w14:textId="77777777" w:rsidR="002F4DCA" w:rsidRPr="00EF3EE1" w:rsidRDefault="002F4DCA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0F400" w14:textId="77777777" w:rsidR="002F4DCA" w:rsidRPr="00EF3EE1" w:rsidRDefault="002F4DCA" w:rsidP="00DE02FB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6DA076" w14:textId="77777777" w:rsidR="002F4DCA" w:rsidRPr="00EF3EE1" w:rsidRDefault="002F4DCA" w:rsidP="00DE02FB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  <w:r w:rsidR="001A05FF">
              <w:rPr>
                <w:b/>
              </w:rPr>
              <w:t xml:space="preserve"> для заполнения</w:t>
            </w:r>
          </w:p>
        </w:tc>
      </w:tr>
      <w:tr w:rsidR="002F4DCA" w:rsidRPr="00EF3EE1" w14:paraId="6E89B428" w14:textId="77777777" w:rsidTr="001A05FF">
        <w:trPr>
          <w:trHeight w:val="268"/>
        </w:trPr>
        <w:tc>
          <w:tcPr>
            <w:tcW w:w="851" w:type="dxa"/>
          </w:tcPr>
          <w:p w14:paraId="19330F0B" w14:textId="77777777" w:rsidR="002F4DCA" w:rsidRPr="00EF3EE1" w:rsidRDefault="002F4DCA" w:rsidP="00DE02FB">
            <w:r w:rsidRPr="00EF3EE1">
              <w:t>PK</w:t>
            </w:r>
          </w:p>
        </w:tc>
        <w:tc>
          <w:tcPr>
            <w:tcW w:w="1985" w:type="dxa"/>
          </w:tcPr>
          <w:p w14:paraId="56D4D05E" w14:textId="77777777" w:rsidR="002F4DCA" w:rsidRPr="00EF3EE1" w:rsidRDefault="002F4DCA" w:rsidP="00DE02FB">
            <w:r w:rsidRPr="00EF3EE1">
              <w:t>Date</w:t>
            </w:r>
          </w:p>
        </w:tc>
        <w:tc>
          <w:tcPr>
            <w:tcW w:w="1275" w:type="dxa"/>
          </w:tcPr>
          <w:p w14:paraId="3D4A88E8" w14:textId="77777777" w:rsidR="002F4DCA" w:rsidRPr="00EF3EE1" w:rsidRDefault="002F4DCA" w:rsidP="00DE02FB">
            <w:r w:rsidRPr="00EF3EE1">
              <w:t>Date</w:t>
            </w:r>
          </w:p>
        </w:tc>
        <w:tc>
          <w:tcPr>
            <w:tcW w:w="993" w:type="dxa"/>
          </w:tcPr>
          <w:p w14:paraId="6F72EF31" w14:textId="77777777" w:rsidR="002F4DCA" w:rsidRPr="00EF3EE1" w:rsidRDefault="002F4DCA" w:rsidP="00DE02FB">
            <w:pPr>
              <w:jc w:val="center"/>
            </w:pPr>
            <w:r w:rsidRPr="00EF3EE1">
              <w:t>8</w:t>
            </w:r>
          </w:p>
        </w:tc>
        <w:tc>
          <w:tcPr>
            <w:tcW w:w="3402" w:type="dxa"/>
          </w:tcPr>
          <w:p w14:paraId="274F0C82" w14:textId="77777777" w:rsidR="002F4DCA" w:rsidRPr="00EF3EE1" w:rsidRDefault="002F4DCA" w:rsidP="00DE02FB">
            <w:r w:rsidRPr="00EF3EE1">
              <w:t>Дата прихода товара</w:t>
            </w:r>
          </w:p>
        </w:tc>
        <w:tc>
          <w:tcPr>
            <w:tcW w:w="1417" w:type="dxa"/>
          </w:tcPr>
          <w:p w14:paraId="1E9FABAC" w14:textId="77777777" w:rsidR="002F4DCA" w:rsidRPr="00EF3EE1" w:rsidRDefault="002F4DCA" w:rsidP="00DE02FB">
            <w:pPr>
              <w:jc w:val="center"/>
            </w:pPr>
            <w:r w:rsidRPr="00EF3EE1">
              <w:t>Да</w:t>
            </w:r>
          </w:p>
        </w:tc>
      </w:tr>
      <w:tr w:rsidR="002F4DCA" w:rsidRPr="00EF3EE1" w14:paraId="03BB8026" w14:textId="77777777" w:rsidTr="001A05FF">
        <w:trPr>
          <w:trHeight w:val="268"/>
        </w:trPr>
        <w:tc>
          <w:tcPr>
            <w:tcW w:w="851" w:type="dxa"/>
          </w:tcPr>
          <w:p w14:paraId="33D15818" w14:textId="77777777" w:rsidR="002F4DCA" w:rsidRPr="00EF3EE1" w:rsidRDefault="002F4DCA" w:rsidP="00DE02FB">
            <w:r w:rsidRPr="00EF3EE1">
              <w:t>PK</w:t>
            </w:r>
          </w:p>
        </w:tc>
        <w:tc>
          <w:tcPr>
            <w:tcW w:w="1985" w:type="dxa"/>
          </w:tcPr>
          <w:p w14:paraId="012D6A69" w14:textId="77777777" w:rsidR="002F4DCA" w:rsidRPr="00EF3EE1" w:rsidRDefault="002F4DCA" w:rsidP="00DE02FB">
            <w:r w:rsidRPr="00EF3EE1">
              <w:t>Invoice_No</w:t>
            </w:r>
          </w:p>
        </w:tc>
        <w:tc>
          <w:tcPr>
            <w:tcW w:w="1275" w:type="dxa"/>
          </w:tcPr>
          <w:p w14:paraId="465801E1" w14:textId="77777777" w:rsidR="002F4DCA" w:rsidRPr="00EF3EE1" w:rsidRDefault="002F4DCA" w:rsidP="00DE02FB">
            <w:r w:rsidRPr="00EF3EE1">
              <w:t>Character</w:t>
            </w:r>
          </w:p>
        </w:tc>
        <w:tc>
          <w:tcPr>
            <w:tcW w:w="993" w:type="dxa"/>
          </w:tcPr>
          <w:p w14:paraId="394CF65F" w14:textId="77777777" w:rsidR="002F4DCA" w:rsidRPr="00EF3EE1" w:rsidRDefault="00BA4484" w:rsidP="00DE02FB">
            <w:pPr>
              <w:jc w:val="center"/>
            </w:pPr>
            <w:r w:rsidRPr="00690674">
              <w:t>58</w:t>
            </w:r>
          </w:p>
        </w:tc>
        <w:tc>
          <w:tcPr>
            <w:tcW w:w="3402" w:type="dxa"/>
          </w:tcPr>
          <w:p w14:paraId="58947373" w14:textId="77777777" w:rsidR="00B9237E" w:rsidRPr="00CF033B" w:rsidRDefault="002F4DCA" w:rsidP="00DE02FB">
            <w:r w:rsidRPr="00EF3EE1">
              <w:t>Номер приходной накладной</w:t>
            </w:r>
            <w:r w:rsidR="00C51852" w:rsidRPr="00EF3EE1">
              <w:t xml:space="preserve"> в учетной системе Дистрибьютора</w:t>
            </w:r>
            <w:r w:rsidRPr="00EF3EE1">
              <w:t>.</w:t>
            </w:r>
            <w:r w:rsidR="001A05FF" w:rsidRPr="00EF3EE1">
              <w:t xml:space="preserve"> Обязательно заполнять корректным значением </w:t>
            </w:r>
          </w:p>
          <w:p w14:paraId="521DF3EB" w14:textId="77777777" w:rsidR="00B9237E" w:rsidRPr="00B9237E" w:rsidRDefault="00B9237E" w:rsidP="00B9237E">
            <w:r>
              <w:t xml:space="preserve">Не должен содержать символ </w:t>
            </w:r>
            <w:r w:rsidRPr="00B9237E">
              <w:t>‘#’.</w:t>
            </w:r>
          </w:p>
          <w:p w14:paraId="622362D9" w14:textId="77777777" w:rsidR="00F51DA9" w:rsidRDefault="00F51DA9" w:rsidP="00DE02FB"/>
          <w:p w14:paraId="02940EEE" w14:textId="77777777" w:rsidR="001A05FF" w:rsidRDefault="001A05FF" w:rsidP="001A05FF">
            <w:r>
              <w:t>В случае, если</w:t>
            </w:r>
            <w:r w:rsidRPr="0017731A">
              <w:t xml:space="preserve"> </w:t>
            </w:r>
            <w:r>
              <w:t xml:space="preserve">в учетной системе происходит обнуление нумерации накладных (например в начале года) необходимо к номеру накладной добавлять префикс </w:t>
            </w:r>
            <w:r>
              <w:lastRenderedPageBreak/>
              <w:t>год + символ «_» (напр. «2016_»)</w:t>
            </w:r>
          </w:p>
          <w:p w14:paraId="050D69C0" w14:textId="77777777" w:rsidR="002C3434" w:rsidRPr="00EF3EE1" w:rsidRDefault="002C3434" w:rsidP="00DE02FB"/>
          <w:p w14:paraId="6E9EA173" w14:textId="77777777" w:rsidR="002F4DCA" w:rsidRPr="00EF3EE1" w:rsidRDefault="002F4DCA" w:rsidP="00DE02FB">
            <w:r w:rsidRPr="00EF3EE1">
              <w:t>Значение «0» не</w:t>
            </w:r>
            <w:r w:rsidR="00F51DA9" w:rsidRPr="00EF3EE1">
              <w:t xml:space="preserve"> обрабатывается</w:t>
            </w:r>
            <w:r w:rsidRPr="00EF3EE1">
              <w:t xml:space="preserve">. </w:t>
            </w:r>
          </w:p>
        </w:tc>
        <w:tc>
          <w:tcPr>
            <w:tcW w:w="1417" w:type="dxa"/>
          </w:tcPr>
          <w:p w14:paraId="56A49A2C" w14:textId="77777777" w:rsidR="002F4DCA" w:rsidRPr="00EF3EE1" w:rsidRDefault="002F4DCA" w:rsidP="00DE02FB">
            <w:pPr>
              <w:jc w:val="center"/>
            </w:pPr>
            <w:r w:rsidRPr="00EF3EE1">
              <w:lastRenderedPageBreak/>
              <w:t>Да</w:t>
            </w:r>
          </w:p>
        </w:tc>
      </w:tr>
      <w:tr w:rsidR="00CF033B" w:rsidRPr="00EF3EE1" w14:paraId="4059F1B4" w14:textId="77777777" w:rsidTr="001A05FF">
        <w:trPr>
          <w:trHeight w:val="268"/>
        </w:trPr>
        <w:tc>
          <w:tcPr>
            <w:tcW w:w="851" w:type="dxa"/>
          </w:tcPr>
          <w:p w14:paraId="4B2FF670" w14:textId="77777777" w:rsidR="00CF033B" w:rsidRPr="00EF3EE1" w:rsidRDefault="00CF033B" w:rsidP="00DE02FB"/>
        </w:tc>
        <w:tc>
          <w:tcPr>
            <w:tcW w:w="1985" w:type="dxa"/>
          </w:tcPr>
          <w:p w14:paraId="0A0E0F37" w14:textId="77777777" w:rsidR="00CF033B" w:rsidRPr="00EF3EE1" w:rsidRDefault="00CF033B" w:rsidP="00432809">
            <w:r w:rsidRPr="00EF3EE1">
              <w:t>VatCalcMod</w:t>
            </w:r>
          </w:p>
        </w:tc>
        <w:tc>
          <w:tcPr>
            <w:tcW w:w="1275" w:type="dxa"/>
          </w:tcPr>
          <w:p w14:paraId="586A735E" w14:textId="77777777" w:rsidR="00CF033B" w:rsidRPr="00EF3EE1" w:rsidRDefault="00CF033B" w:rsidP="00432809">
            <w:r w:rsidRPr="00EF3EE1">
              <w:t>Numeric</w:t>
            </w:r>
          </w:p>
        </w:tc>
        <w:tc>
          <w:tcPr>
            <w:tcW w:w="993" w:type="dxa"/>
          </w:tcPr>
          <w:p w14:paraId="06D8B472" w14:textId="77777777" w:rsidR="00CF033B" w:rsidRPr="00EF3EE1" w:rsidRDefault="00CF033B" w:rsidP="00432809">
            <w:pPr>
              <w:jc w:val="center"/>
            </w:pPr>
            <w:r w:rsidRPr="00EF3EE1">
              <w:t>11</w:t>
            </w:r>
          </w:p>
        </w:tc>
        <w:tc>
          <w:tcPr>
            <w:tcW w:w="3402" w:type="dxa"/>
          </w:tcPr>
          <w:p w14:paraId="428F1DFB" w14:textId="77777777" w:rsidR="004F68EA" w:rsidRPr="00EF3EE1" w:rsidRDefault="004F68EA" w:rsidP="004F68EA">
            <w:r w:rsidRPr="00EF3EE1">
              <w:t>Режим расчета цен (с НДС / без НДС)</w:t>
            </w:r>
          </w:p>
          <w:p w14:paraId="077DF23D" w14:textId="77777777" w:rsidR="004F68EA" w:rsidRPr="004F68EA" w:rsidRDefault="004F68EA" w:rsidP="004F68EA">
            <w:r>
              <w:t xml:space="preserve">Выгрузить значение </w:t>
            </w:r>
          </w:p>
          <w:p w14:paraId="05C2CFA7" w14:textId="77777777" w:rsidR="004F68EA" w:rsidRPr="0065510D" w:rsidRDefault="004F68EA" w:rsidP="004F68EA">
            <w:r w:rsidRPr="0065510D">
              <w:t xml:space="preserve">0 – </w:t>
            </w:r>
            <w:r>
              <w:t xml:space="preserve">если </w:t>
            </w:r>
            <w:r w:rsidRPr="0065510D">
              <w:t>цены без НДС</w:t>
            </w:r>
          </w:p>
          <w:p w14:paraId="1DA4E3B5" w14:textId="77777777" w:rsidR="00CF033B" w:rsidRPr="00547774" w:rsidRDefault="004F68EA" w:rsidP="004F68EA">
            <w:r w:rsidRPr="0065510D">
              <w:t xml:space="preserve">1 – </w:t>
            </w:r>
            <w:r>
              <w:t xml:space="preserve">если </w:t>
            </w:r>
            <w:r w:rsidRPr="0065510D">
              <w:t>цены с НДС</w:t>
            </w:r>
          </w:p>
        </w:tc>
        <w:tc>
          <w:tcPr>
            <w:tcW w:w="1417" w:type="dxa"/>
          </w:tcPr>
          <w:p w14:paraId="59C04668" w14:textId="77777777" w:rsidR="00CF033B" w:rsidRPr="00EF3EE1" w:rsidRDefault="00CF033B" w:rsidP="00432809">
            <w:pPr>
              <w:jc w:val="center"/>
            </w:pPr>
            <w:r w:rsidRPr="00EF3EE1">
              <w:t>Да</w:t>
            </w:r>
          </w:p>
        </w:tc>
      </w:tr>
      <w:tr w:rsidR="00CF033B" w:rsidRPr="00EF3EE1" w14:paraId="0814DF3E" w14:textId="77777777" w:rsidTr="001A05FF">
        <w:trPr>
          <w:trHeight w:val="268"/>
        </w:trPr>
        <w:tc>
          <w:tcPr>
            <w:tcW w:w="851" w:type="dxa"/>
          </w:tcPr>
          <w:p w14:paraId="559A4BC6" w14:textId="77777777" w:rsidR="00CF033B" w:rsidRDefault="00CF033B" w:rsidP="00DE02FB"/>
          <w:p w14:paraId="1B59CC6A" w14:textId="77777777" w:rsidR="00CF033B" w:rsidRPr="00EF3EE1" w:rsidRDefault="00CF033B" w:rsidP="00DE02FB"/>
        </w:tc>
        <w:tc>
          <w:tcPr>
            <w:tcW w:w="1985" w:type="dxa"/>
          </w:tcPr>
          <w:p w14:paraId="5F03BE0C" w14:textId="77777777" w:rsidR="00CF033B" w:rsidRPr="00EF3EE1" w:rsidRDefault="00CF033B" w:rsidP="00DE02FB">
            <w:r w:rsidRPr="00EF3EE1">
              <w:t>Status</w:t>
            </w:r>
          </w:p>
        </w:tc>
        <w:tc>
          <w:tcPr>
            <w:tcW w:w="1275" w:type="dxa"/>
          </w:tcPr>
          <w:p w14:paraId="2D9EAD66" w14:textId="77777777" w:rsidR="00CF033B" w:rsidRPr="00EF3EE1" w:rsidRDefault="00CF033B" w:rsidP="00DE02FB">
            <w:r w:rsidRPr="00EF3EE1">
              <w:t>Numeric</w:t>
            </w:r>
          </w:p>
        </w:tc>
        <w:tc>
          <w:tcPr>
            <w:tcW w:w="993" w:type="dxa"/>
          </w:tcPr>
          <w:p w14:paraId="3B6EF021" w14:textId="77777777" w:rsidR="00CF033B" w:rsidRPr="00EF3EE1" w:rsidRDefault="00CF033B" w:rsidP="00DE02FB">
            <w:pPr>
              <w:jc w:val="center"/>
            </w:pPr>
            <w:r w:rsidRPr="00EF3EE1">
              <w:t>11</w:t>
            </w:r>
          </w:p>
        </w:tc>
        <w:tc>
          <w:tcPr>
            <w:tcW w:w="3402" w:type="dxa"/>
          </w:tcPr>
          <w:p w14:paraId="29FF062B" w14:textId="77777777" w:rsidR="00CF033B" w:rsidRPr="00EF3EE1" w:rsidRDefault="00CF033B" w:rsidP="00DE02FB">
            <w:r>
              <w:t>Статус: значение «2» для активных и «9» для расформированных в УС приходах</w:t>
            </w:r>
          </w:p>
        </w:tc>
        <w:tc>
          <w:tcPr>
            <w:tcW w:w="1417" w:type="dxa"/>
          </w:tcPr>
          <w:p w14:paraId="379C73D7" w14:textId="77777777" w:rsidR="00CF033B" w:rsidRPr="00EF3EE1" w:rsidRDefault="00CF033B" w:rsidP="00DE02FB">
            <w:pPr>
              <w:jc w:val="center"/>
            </w:pPr>
            <w:r w:rsidRPr="00EF3EE1">
              <w:t>Да</w:t>
            </w:r>
          </w:p>
        </w:tc>
      </w:tr>
      <w:tr w:rsidR="00CF033B" w:rsidRPr="00EF3EE1" w14:paraId="21A7309D" w14:textId="77777777" w:rsidTr="001A05FF">
        <w:trPr>
          <w:trHeight w:val="268"/>
        </w:trPr>
        <w:tc>
          <w:tcPr>
            <w:tcW w:w="851" w:type="dxa"/>
          </w:tcPr>
          <w:p w14:paraId="23C502B9" w14:textId="77777777" w:rsidR="00CF033B" w:rsidRPr="00EF3EE1" w:rsidRDefault="00CF033B" w:rsidP="00DE02FB"/>
        </w:tc>
        <w:tc>
          <w:tcPr>
            <w:tcW w:w="1985" w:type="dxa"/>
          </w:tcPr>
          <w:p w14:paraId="58064BB2" w14:textId="77777777" w:rsidR="00CF033B" w:rsidRPr="00EF3EE1" w:rsidRDefault="00CF033B" w:rsidP="00DE02FB">
            <w:r w:rsidRPr="00EF3EE1">
              <w:t>DTLM</w:t>
            </w:r>
          </w:p>
        </w:tc>
        <w:tc>
          <w:tcPr>
            <w:tcW w:w="1275" w:type="dxa"/>
          </w:tcPr>
          <w:p w14:paraId="0492D95D" w14:textId="77777777" w:rsidR="00CF033B" w:rsidRPr="00EF3EE1" w:rsidRDefault="00CF033B" w:rsidP="00DE02FB">
            <w:r w:rsidRPr="00EF3EE1">
              <w:t>Character</w:t>
            </w:r>
          </w:p>
        </w:tc>
        <w:tc>
          <w:tcPr>
            <w:tcW w:w="993" w:type="dxa"/>
          </w:tcPr>
          <w:p w14:paraId="10A97544" w14:textId="77777777" w:rsidR="00CF033B" w:rsidRPr="00EF3EE1" w:rsidRDefault="00CF033B" w:rsidP="00DE02FB">
            <w:pPr>
              <w:jc w:val="center"/>
            </w:pPr>
            <w:r w:rsidRPr="00EF3EE1">
              <w:t>14</w:t>
            </w:r>
          </w:p>
        </w:tc>
        <w:tc>
          <w:tcPr>
            <w:tcW w:w="3402" w:type="dxa"/>
          </w:tcPr>
          <w:p w14:paraId="5004792F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56A9E4DA" w14:textId="77777777" w:rsidR="00CA571B" w:rsidRPr="00EF3EE1" w:rsidRDefault="00CA571B" w:rsidP="00CA571B"/>
          <w:p w14:paraId="4EBD64CC" w14:textId="77777777" w:rsidR="00CA571B" w:rsidRPr="00EF3EE1" w:rsidRDefault="00CA571B" w:rsidP="00CA571B">
            <w:r w:rsidRPr="00EF3EE1">
              <w:t>Формат: “YYYYMMDD HH:MM”.</w:t>
            </w:r>
          </w:p>
          <w:p w14:paraId="52D0CBA3" w14:textId="1F2F5E77" w:rsidR="00CF033B" w:rsidRPr="00CA571B" w:rsidRDefault="00CA571B" w:rsidP="00CA571B">
            <w:pPr>
              <w:tabs>
                <w:tab w:val="left" w:pos="2520"/>
              </w:tabs>
              <w:ind w:firstLine="72"/>
              <w:jc w:val="both"/>
              <w:rPr>
                <w:i/>
              </w:rPr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417" w:type="dxa"/>
          </w:tcPr>
          <w:p w14:paraId="2F210AC7" w14:textId="77777777" w:rsidR="00CF033B" w:rsidRPr="00EF3EE1" w:rsidRDefault="00CF033B" w:rsidP="00DE02FB">
            <w:pPr>
              <w:jc w:val="center"/>
            </w:pPr>
            <w:r w:rsidRPr="00EF3EE1">
              <w:t>Да</w:t>
            </w:r>
          </w:p>
        </w:tc>
      </w:tr>
      <w:tr w:rsidR="00CF033B" w:rsidRPr="00EF3EE1" w14:paraId="3AA5F07E" w14:textId="77777777" w:rsidTr="001A05FF">
        <w:trPr>
          <w:trHeight w:val="268"/>
        </w:trPr>
        <w:tc>
          <w:tcPr>
            <w:tcW w:w="851" w:type="dxa"/>
          </w:tcPr>
          <w:p w14:paraId="2600B2FB" w14:textId="77777777" w:rsidR="00CF033B" w:rsidRPr="00EF3EE1" w:rsidRDefault="00CF033B" w:rsidP="00DE02FB"/>
        </w:tc>
        <w:tc>
          <w:tcPr>
            <w:tcW w:w="1985" w:type="dxa"/>
          </w:tcPr>
          <w:p w14:paraId="03DF06A7" w14:textId="77777777" w:rsidR="00CF033B" w:rsidRPr="00EF3EE1" w:rsidRDefault="00CF033B" w:rsidP="00DE02FB">
            <w:r w:rsidRPr="00EF3EE1">
              <w:t xml:space="preserve">Doc_Type </w:t>
            </w:r>
          </w:p>
        </w:tc>
        <w:tc>
          <w:tcPr>
            <w:tcW w:w="1275" w:type="dxa"/>
          </w:tcPr>
          <w:p w14:paraId="1E0EE260" w14:textId="77777777" w:rsidR="00CF033B" w:rsidRPr="00EF3EE1" w:rsidRDefault="00CF033B" w:rsidP="00DE02FB">
            <w:r w:rsidRPr="00EF3EE1">
              <w:t xml:space="preserve">Numeric </w:t>
            </w:r>
          </w:p>
        </w:tc>
        <w:tc>
          <w:tcPr>
            <w:tcW w:w="993" w:type="dxa"/>
          </w:tcPr>
          <w:p w14:paraId="3C0F4F12" w14:textId="77777777" w:rsidR="00CF033B" w:rsidRPr="00EF3EE1" w:rsidRDefault="00CF033B" w:rsidP="00DE02FB">
            <w:pPr>
              <w:jc w:val="center"/>
            </w:pPr>
            <w:r w:rsidRPr="00EF3EE1">
              <w:t>2</w:t>
            </w:r>
          </w:p>
        </w:tc>
        <w:tc>
          <w:tcPr>
            <w:tcW w:w="3402" w:type="dxa"/>
          </w:tcPr>
          <w:p w14:paraId="32594958" w14:textId="77777777" w:rsidR="00CF033B" w:rsidRPr="00EF3EE1" w:rsidRDefault="001A05FF" w:rsidP="00DE02FB">
            <w:pPr>
              <w:rPr>
                <w:i/>
              </w:rPr>
            </w:pPr>
            <w:r w:rsidRPr="00EF3EE1">
              <w:t xml:space="preserve">Тип движения </w:t>
            </w:r>
            <w:r>
              <w:t xml:space="preserve">документов согласно таблицы в п 2.6 </w:t>
            </w:r>
            <w:r w:rsidR="00CF033B" w:rsidRPr="00EF3EE1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14:paraId="265F8CB6" w14:textId="77777777" w:rsidR="00CF033B" w:rsidRPr="00EF3EE1" w:rsidRDefault="00CF033B" w:rsidP="00DE02FB">
            <w:pPr>
              <w:jc w:val="center"/>
            </w:pPr>
            <w:r w:rsidRPr="00EF3EE1">
              <w:t>Да</w:t>
            </w:r>
          </w:p>
        </w:tc>
      </w:tr>
      <w:tr w:rsidR="00CF033B" w:rsidRPr="00EF3EE1" w14:paraId="3D701A45" w14:textId="77777777" w:rsidTr="001A05FF">
        <w:trPr>
          <w:trHeight w:val="268"/>
        </w:trPr>
        <w:tc>
          <w:tcPr>
            <w:tcW w:w="851" w:type="dxa"/>
          </w:tcPr>
          <w:p w14:paraId="0B07EB77" w14:textId="77777777" w:rsidR="00CF033B" w:rsidRPr="00EF3EE1" w:rsidRDefault="00CF033B" w:rsidP="00DE02FB"/>
        </w:tc>
        <w:tc>
          <w:tcPr>
            <w:tcW w:w="1985" w:type="dxa"/>
          </w:tcPr>
          <w:p w14:paraId="49E0F7F7" w14:textId="77777777" w:rsidR="00CF033B" w:rsidRPr="00AA757E" w:rsidRDefault="00CF033B" w:rsidP="00DE02FB">
            <w:pPr>
              <w:rPr>
                <w:lang w:val="en-US"/>
              </w:rPr>
            </w:pPr>
            <w:r>
              <w:rPr>
                <w:lang w:val="en-US"/>
              </w:rPr>
              <w:t>WAREH_CODE</w:t>
            </w:r>
          </w:p>
        </w:tc>
        <w:tc>
          <w:tcPr>
            <w:tcW w:w="1275" w:type="dxa"/>
          </w:tcPr>
          <w:p w14:paraId="5695A05C" w14:textId="77777777" w:rsidR="00CF033B" w:rsidRPr="00AA757E" w:rsidRDefault="00CF033B" w:rsidP="00DE02FB">
            <w:pPr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993" w:type="dxa"/>
          </w:tcPr>
          <w:p w14:paraId="4535DD43" w14:textId="77777777" w:rsidR="00CF033B" w:rsidRPr="00AA757E" w:rsidRDefault="00CF033B" w:rsidP="00DE02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402" w:type="dxa"/>
          </w:tcPr>
          <w:p w14:paraId="3E762623" w14:textId="77777777" w:rsidR="00CF033B" w:rsidRPr="00EF3EE1" w:rsidRDefault="00CF033B" w:rsidP="00DE02FB">
            <w:r w:rsidRPr="00EF3EE1">
              <w:rPr>
                <w:szCs w:val="20"/>
              </w:rPr>
              <w:t>Внешний код склада из учетной системы Дистрибьютора</w:t>
            </w:r>
          </w:p>
        </w:tc>
        <w:tc>
          <w:tcPr>
            <w:tcW w:w="1417" w:type="dxa"/>
          </w:tcPr>
          <w:p w14:paraId="55A1DB8A" w14:textId="77777777" w:rsidR="00CF033B" w:rsidRPr="00EF3EE1" w:rsidRDefault="00CF033B" w:rsidP="00DE02FB">
            <w:pPr>
              <w:jc w:val="center"/>
            </w:pPr>
            <w:r>
              <w:t>Да</w:t>
            </w:r>
          </w:p>
        </w:tc>
      </w:tr>
      <w:tr w:rsidR="00D2012F" w:rsidRPr="00EF3EE1" w14:paraId="3F6A9F73" w14:textId="77777777" w:rsidTr="001A05FF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A71" w14:textId="77777777" w:rsidR="00D2012F" w:rsidRPr="00EF3EE1" w:rsidRDefault="00D2012F" w:rsidP="0043280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9E91" w14:textId="77777777" w:rsidR="00D2012F" w:rsidRPr="00AA757E" w:rsidRDefault="00D2012F" w:rsidP="00432809">
            <w:pPr>
              <w:rPr>
                <w:lang w:val="en-US"/>
              </w:rPr>
            </w:pPr>
            <w:r w:rsidRPr="00D2012F">
              <w:rPr>
                <w:lang w:val="en-US"/>
              </w:rPr>
              <w:t>CUSTDOC_NO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FF63" w14:textId="77777777" w:rsidR="00D2012F" w:rsidRPr="00AA757E" w:rsidRDefault="00D2012F" w:rsidP="00432809">
            <w:pPr>
              <w:rPr>
                <w:lang w:val="en-US"/>
              </w:rPr>
            </w:pPr>
            <w:r>
              <w:rPr>
                <w:lang w:val="en-US"/>
              </w:rPr>
              <w:t>Character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4338" w14:textId="77777777" w:rsidR="00D2012F" w:rsidRPr="00D2012F" w:rsidRDefault="00D2012F" w:rsidP="00432809">
            <w:pPr>
              <w:jc w:val="center"/>
            </w:pPr>
            <w:r>
              <w:t>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568" w14:textId="77777777" w:rsidR="00D2012F" w:rsidRPr="00D2012F" w:rsidRDefault="00D2012F" w:rsidP="00D2012F">
            <w:pPr>
              <w:rPr>
                <w:szCs w:val="20"/>
              </w:rPr>
            </w:pPr>
            <w:r w:rsidRPr="00D2012F">
              <w:rPr>
                <w:szCs w:val="20"/>
              </w:rPr>
              <w:t xml:space="preserve">Номер документа продажи </w:t>
            </w:r>
            <w:r>
              <w:rPr>
                <w:szCs w:val="20"/>
              </w:rPr>
              <w:t xml:space="preserve">производителя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9D5C" w14:textId="77777777" w:rsidR="00D2012F" w:rsidRPr="00EF3EE1" w:rsidRDefault="00D2012F" w:rsidP="00432809">
            <w:pPr>
              <w:jc w:val="center"/>
            </w:pPr>
            <w:r>
              <w:t>Да</w:t>
            </w:r>
          </w:p>
        </w:tc>
      </w:tr>
    </w:tbl>
    <w:p w14:paraId="7873CE20" w14:textId="77777777" w:rsidR="002F4DCA" w:rsidRPr="00EF3EE1" w:rsidRDefault="002F4DCA" w:rsidP="002F4DCA">
      <w:pPr>
        <w:ind w:left="709"/>
      </w:pPr>
    </w:p>
    <w:p w14:paraId="0DB7892E" w14:textId="77777777" w:rsidR="00984880" w:rsidRPr="00105AC2" w:rsidRDefault="00984880" w:rsidP="00984880">
      <w:pPr>
        <w:pStyle w:val="2"/>
        <w:numPr>
          <w:ilvl w:val="2"/>
          <w:numId w:val="10"/>
        </w:numPr>
        <w:rPr>
          <w:rFonts w:ascii="Times New Roman" w:hAnsi="Times New Roman" w:cs="Times New Roman"/>
          <w:lang w:val="ru-RU"/>
        </w:rPr>
      </w:pPr>
      <w:bookmarkStart w:id="46" w:name="_Toc462842643"/>
      <w:r w:rsidRPr="00105AC2">
        <w:rPr>
          <w:rFonts w:ascii="Times New Roman" w:hAnsi="Times New Roman" w:cs="Times New Roman"/>
          <w:lang w:val="ru-RU"/>
        </w:rPr>
        <w:t>Таблица SALIN</w:t>
      </w:r>
      <w:r w:rsidRPr="00105AC2">
        <w:rPr>
          <w:rFonts w:ascii="Times New Roman" w:hAnsi="Times New Roman" w:cs="Times New Roman"/>
          <w:lang w:val="en-US"/>
        </w:rPr>
        <w:t>L</w:t>
      </w:r>
      <w:r w:rsidRPr="00105AC2">
        <w:rPr>
          <w:rFonts w:ascii="Times New Roman" w:hAnsi="Times New Roman" w:cs="Times New Roman"/>
          <w:lang w:val="ru-RU"/>
        </w:rPr>
        <w:t>D</w:t>
      </w:r>
      <w:bookmarkEnd w:id="46"/>
    </w:p>
    <w:p w14:paraId="55165E62" w14:textId="77777777" w:rsidR="00984880" w:rsidRPr="00EF3EE1" w:rsidRDefault="00984880" w:rsidP="00984880">
      <w:pPr>
        <w:rPr>
          <w:lang w:eastAsia="uk-UA"/>
        </w:rPr>
      </w:pPr>
    </w:p>
    <w:p w14:paraId="562FCA0A" w14:textId="77777777" w:rsidR="00984880" w:rsidRDefault="00984880" w:rsidP="00984880">
      <w:pPr>
        <w:ind w:firstLine="720"/>
      </w:pPr>
      <w:r w:rsidRPr="00EF3EE1">
        <w:t>Детали приходов в локальной кодировке (фактура).</w:t>
      </w:r>
    </w:p>
    <w:p w14:paraId="0266C5D1" w14:textId="77777777" w:rsidR="00435E7A" w:rsidRDefault="00435E7A" w:rsidP="00984880">
      <w:pPr>
        <w:ind w:firstLine="720"/>
      </w:pPr>
    </w:p>
    <w:p w14:paraId="3BBF90C8" w14:textId="77777777" w:rsidR="00435E7A" w:rsidRPr="00EF3EE1" w:rsidRDefault="00435E7A" w:rsidP="00435E7A">
      <w:pPr>
        <w:ind w:firstLine="708"/>
      </w:pPr>
      <w:r>
        <w:t xml:space="preserve">ВАЖНО! В таблице не может быть 2 и более записей одного товара по одному документу с одинаковыми значениями номера партии и цены, то есть каждая строка должна иметь уникальный набор значений в полях с </w:t>
      </w:r>
      <w:r w:rsidRPr="00EF3EE1">
        <w:t>LocalCode</w:t>
      </w:r>
      <w:r>
        <w:t>,</w:t>
      </w:r>
      <w:r w:rsidRPr="00496576">
        <w:t xml:space="preserve"> </w:t>
      </w:r>
      <w:r w:rsidRPr="00EF3EE1">
        <w:t>Invoice_No</w:t>
      </w:r>
      <w:r>
        <w:t>,</w:t>
      </w:r>
      <w:r w:rsidRPr="00496576">
        <w:t xml:space="preserve"> </w:t>
      </w:r>
      <w:r w:rsidRPr="00EF3EE1">
        <w:t>Price</w:t>
      </w:r>
      <w:r>
        <w:t>,</w:t>
      </w:r>
      <w:r w:rsidRPr="00EF3EE1">
        <w:t xml:space="preserve"> Lot_id</w:t>
      </w:r>
      <w:r>
        <w:t>.</w:t>
      </w:r>
    </w:p>
    <w:p w14:paraId="3F2228CB" w14:textId="77777777" w:rsidR="00984880" w:rsidRPr="00EF3EE1" w:rsidRDefault="00984880" w:rsidP="00984880">
      <w:pPr>
        <w:ind w:firstLine="720"/>
      </w:pPr>
    </w:p>
    <w:p w14:paraId="1C83BFF3" w14:textId="77777777" w:rsidR="00984880" w:rsidRPr="00EF3EE1" w:rsidRDefault="00984880" w:rsidP="00984880">
      <w:pPr>
        <w:ind w:firstLine="720"/>
      </w:pPr>
      <w:r w:rsidRPr="00EF3EE1">
        <w:t>Необходимо:</w:t>
      </w:r>
    </w:p>
    <w:p w14:paraId="05679CB5" w14:textId="77777777" w:rsidR="00984880" w:rsidRPr="00EF3EE1" w:rsidRDefault="00984880" w:rsidP="00984880">
      <w:pPr>
        <w:ind w:left="709"/>
      </w:pPr>
      <w:r w:rsidRPr="00EF3EE1">
        <w:t>реализовать выгрузку данных в таблицу следующего формата.</w:t>
      </w:r>
    </w:p>
    <w:tbl>
      <w:tblPr>
        <w:tblW w:w="9985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49"/>
        <w:gridCol w:w="1203"/>
        <w:gridCol w:w="992"/>
        <w:gridCol w:w="4111"/>
        <w:gridCol w:w="1479"/>
      </w:tblGrid>
      <w:tr w:rsidR="00984880" w:rsidRPr="00EF3EE1" w14:paraId="740E3F7E" w14:textId="77777777" w:rsidTr="00732298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36D8B" w14:textId="77777777"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Ключ</w:t>
            </w:r>
          </w:p>
        </w:tc>
        <w:tc>
          <w:tcPr>
            <w:tcW w:w="1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E6A9F" w14:textId="77777777"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Поле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0D6327" w14:textId="77777777"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Тип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19FB7" w14:textId="77777777" w:rsidR="00984880" w:rsidRPr="00EF3EE1" w:rsidRDefault="00984880" w:rsidP="00905808">
            <w:pPr>
              <w:jc w:val="center"/>
              <w:rPr>
                <w:b/>
              </w:rPr>
            </w:pPr>
            <w:r w:rsidRPr="00EF3EE1">
              <w:rPr>
                <w:b/>
              </w:rPr>
              <w:t>Длина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136F" w14:textId="77777777" w:rsidR="00984880" w:rsidRPr="00EF3EE1" w:rsidRDefault="00984880" w:rsidP="00905808">
            <w:pPr>
              <w:rPr>
                <w:b/>
              </w:rPr>
            </w:pPr>
            <w:r w:rsidRPr="00EF3EE1">
              <w:rPr>
                <w:b/>
              </w:rPr>
              <w:t>Описание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B6F00" w14:textId="77777777" w:rsidR="00984880" w:rsidRPr="00732298" w:rsidRDefault="00984880" w:rsidP="00905808">
            <w:pPr>
              <w:jc w:val="center"/>
              <w:rPr>
                <w:b/>
              </w:rPr>
            </w:pPr>
            <w:r w:rsidRPr="00EF3EE1">
              <w:rPr>
                <w:b/>
              </w:rPr>
              <w:t>Поле обязательное</w:t>
            </w:r>
            <w:r w:rsidR="00732298">
              <w:rPr>
                <w:b/>
                <w:lang w:val="en-GB"/>
              </w:rPr>
              <w:t xml:space="preserve"> </w:t>
            </w:r>
            <w:r w:rsidR="00732298">
              <w:rPr>
                <w:b/>
              </w:rPr>
              <w:t>для заполнения</w:t>
            </w:r>
          </w:p>
        </w:tc>
      </w:tr>
      <w:tr w:rsidR="00984880" w:rsidRPr="00EF3EE1" w14:paraId="525C12B1" w14:textId="77777777" w:rsidTr="00732298">
        <w:trPr>
          <w:trHeight w:val="268"/>
        </w:trPr>
        <w:tc>
          <w:tcPr>
            <w:tcW w:w="851" w:type="dxa"/>
          </w:tcPr>
          <w:p w14:paraId="61A6C593" w14:textId="77777777" w:rsidR="00984880" w:rsidRPr="00EF3EE1" w:rsidRDefault="00984880" w:rsidP="00905808"/>
        </w:tc>
        <w:tc>
          <w:tcPr>
            <w:tcW w:w="1349" w:type="dxa"/>
          </w:tcPr>
          <w:p w14:paraId="55F67B88" w14:textId="77777777" w:rsidR="00984880" w:rsidRPr="00EF3EE1" w:rsidRDefault="00984880" w:rsidP="00905808">
            <w:r w:rsidRPr="00EF3EE1">
              <w:t>VAT</w:t>
            </w:r>
          </w:p>
        </w:tc>
        <w:tc>
          <w:tcPr>
            <w:tcW w:w="1203" w:type="dxa"/>
          </w:tcPr>
          <w:p w14:paraId="6BEDF628" w14:textId="77777777" w:rsidR="00984880" w:rsidRPr="00EF3EE1" w:rsidRDefault="00984880" w:rsidP="00905808">
            <w:r w:rsidRPr="00EF3EE1">
              <w:t>Numeric</w:t>
            </w:r>
          </w:p>
        </w:tc>
        <w:tc>
          <w:tcPr>
            <w:tcW w:w="992" w:type="dxa"/>
          </w:tcPr>
          <w:p w14:paraId="23094FFF" w14:textId="77777777" w:rsidR="00984880" w:rsidRPr="00EF3EE1" w:rsidRDefault="00984880" w:rsidP="00905808">
            <w:pPr>
              <w:jc w:val="center"/>
            </w:pPr>
            <w:r w:rsidRPr="00EF3EE1">
              <w:t>5,2</w:t>
            </w:r>
          </w:p>
        </w:tc>
        <w:tc>
          <w:tcPr>
            <w:tcW w:w="4111" w:type="dxa"/>
          </w:tcPr>
          <w:p w14:paraId="374EC008" w14:textId="77777777" w:rsidR="00984880" w:rsidRPr="00EF3EE1" w:rsidRDefault="00984880" w:rsidP="00905808">
            <w:r w:rsidRPr="0065510D">
              <w:t>Ставка НДС в %</w:t>
            </w:r>
          </w:p>
        </w:tc>
        <w:tc>
          <w:tcPr>
            <w:tcW w:w="1479" w:type="dxa"/>
          </w:tcPr>
          <w:p w14:paraId="6329B6F0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2DE37974" w14:textId="77777777" w:rsidTr="00732298">
        <w:trPr>
          <w:trHeight w:val="268"/>
        </w:trPr>
        <w:tc>
          <w:tcPr>
            <w:tcW w:w="851" w:type="dxa"/>
          </w:tcPr>
          <w:p w14:paraId="3145F3A8" w14:textId="77777777" w:rsidR="00984880" w:rsidRPr="00EF3EE1" w:rsidRDefault="00984880" w:rsidP="00905808">
            <w:r w:rsidRPr="00EF3EE1">
              <w:t>PK, FK</w:t>
            </w:r>
          </w:p>
        </w:tc>
        <w:tc>
          <w:tcPr>
            <w:tcW w:w="1349" w:type="dxa"/>
          </w:tcPr>
          <w:p w14:paraId="63A14853" w14:textId="77777777" w:rsidR="00984880" w:rsidRPr="00EF3EE1" w:rsidRDefault="00984880" w:rsidP="00905808">
            <w:r w:rsidRPr="00EF3EE1">
              <w:t>LocalCode</w:t>
            </w:r>
          </w:p>
        </w:tc>
        <w:tc>
          <w:tcPr>
            <w:tcW w:w="1203" w:type="dxa"/>
          </w:tcPr>
          <w:p w14:paraId="3D607F41" w14:textId="77777777" w:rsidR="00984880" w:rsidRPr="00EF3EE1" w:rsidRDefault="00984880" w:rsidP="00905808">
            <w:r w:rsidRPr="00EF3EE1">
              <w:t>Character</w:t>
            </w:r>
          </w:p>
        </w:tc>
        <w:tc>
          <w:tcPr>
            <w:tcW w:w="992" w:type="dxa"/>
          </w:tcPr>
          <w:p w14:paraId="39FEB80E" w14:textId="77777777" w:rsidR="00984880" w:rsidRPr="00EF3EE1" w:rsidRDefault="00984880" w:rsidP="00905808">
            <w:pPr>
              <w:jc w:val="center"/>
            </w:pPr>
            <w:r w:rsidRPr="00EF3EE1">
              <w:t>20</w:t>
            </w:r>
          </w:p>
        </w:tc>
        <w:tc>
          <w:tcPr>
            <w:tcW w:w="4111" w:type="dxa"/>
          </w:tcPr>
          <w:p w14:paraId="7BE7C9F3" w14:textId="77777777" w:rsidR="00984880" w:rsidRPr="00EF3EE1" w:rsidRDefault="00984880" w:rsidP="00905808">
            <w:r w:rsidRPr="00EF3EE1">
              <w:t>Код локальной продукции</w:t>
            </w:r>
          </w:p>
        </w:tc>
        <w:tc>
          <w:tcPr>
            <w:tcW w:w="1479" w:type="dxa"/>
          </w:tcPr>
          <w:p w14:paraId="063B5974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2D070C79" w14:textId="77777777" w:rsidTr="00732298">
        <w:trPr>
          <w:trHeight w:val="268"/>
        </w:trPr>
        <w:tc>
          <w:tcPr>
            <w:tcW w:w="851" w:type="dxa"/>
          </w:tcPr>
          <w:p w14:paraId="0AB72778" w14:textId="77777777" w:rsidR="00984880" w:rsidRPr="00EF3EE1" w:rsidRDefault="00984880" w:rsidP="00905808">
            <w:r w:rsidRPr="00EF3EE1">
              <w:lastRenderedPageBreak/>
              <w:t>PK</w:t>
            </w:r>
          </w:p>
        </w:tc>
        <w:tc>
          <w:tcPr>
            <w:tcW w:w="1349" w:type="dxa"/>
          </w:tcPr>
          <w:p w14:paraId="2F71CF48" w14:textId="77777777" w:rsidR="00984880" w:rsidRPr="00EF3EE1" w:rsidRDefault="00984880" w:rsidP="00905808">
            <w:r w:rsidRPr="00EF3EE1">
              <w:t>Price</w:t>
            </w:r>
          </w:p>
        </w:tc>
        <w:tc>
          <w:tcPr>
            <w:tcW w:w="1203" w:type="dxa"/>
          </w:tcPr>
          <w:p w14:paraId="3C29C8D6" w14:textId="77777777" w:rsidR="00984880" w:rsidRPr="00EF3EE1" w:rsidRDefault="00984880" w:rsidP="00905808">
            <w:r w:rsidRPr="00EF3EE1">
              <w:t>Numeric</w:t>
            </w:r>
          </w:p>
        </w:tc>
        <w:tc>
          <w:tcPr>
            <w:tcW w:w="992" w:type="dxa"/>
          </w:tcPr>
          <w:p w14:paraId="2A0A7EC1" w14:textId="77777777" w:rsidR="00984880" w:rsidRPr="00EF3EE1" w:rsidRDefault="00984880" w:rsidP="00905808">
            <w:pPr>
              <w:jc w:val="center"/>
            </w:pPr>
            <w:r w:rsidRPr="00EF3EE1">
              <w:t>15,8</w:t>
            </w:r>
          </w:p>
        </w:tc>
        <w:tc>
          <w:tcPr>
            <w:tcW w:w="4111" w:type="dxa"/>
          </w:tcPr>
          <w:p w14:paraId="6FAD70C0" w14:textId="77777777" w:rsidR="00984880" w:rsidRPr="00EF3EE1" w:rsidRDefault="00984880" w:rsidP="00905808">
            <w:r w:rsidRPr="00EF3EE1">
              <w:t xml:space="preserve">Цена товара с НДС – </w:t>
            </w:r>
            <w:r w:rsidR="00732298">
              <w:t>если значение</w:t>
            </w:r>
            <w:r w:rsidRPr="00EF3EE1">
              <w:t xml:space="preserve"> S</w:t>
            </w:r>
            <w:r w:rsidR="00732298">
              <w:rPr>
                <w:lang w:val="en-GB"/>
              </w:rPr>
              <w:t>alI</w:t>
            </w:r>
            <w:r w:rsidR="00732298">
              <w:rPr>
                <w:lang w:val="en-US"/>
              </w:rPr>
              <w:t>nH</w:t>
            </w:r>
            <w:r w:rsidRPr="00EF3EE1">
              <w:t>.VatCalcMod = 1.</w:t>
            </w:r>
          </w:p>
          <w:p w14:paraId="6BCB7041" w14:textId="77777777" w:rsidR="00984880" w:rsidRPr="00EF3EE1" w:rsidRDefault="00984880" w:rsidP="00905808"/>
          <w:p w14:paraId="769E6D37" w14:textId="77777777" w:rsidR="00984880" w:rsidRPr="00BC7547" w:rsidRDefault="00984880" w:rsidP="00905808">
            <w:r w:rsidRPr="00EF3EE1">
              <w:t xml:space="preserve">Цена товара без НДС – </w:t>
            </w:r>
            <w:r w:rsidR="00732298">
              <w:t>если значение</w:t>
            </w:r>
            <w:r w:rsidRPr="00EF3EE1">
              <w:t xml:space="preserve"> S</w:t>
            </w:r>
            <w:r w:rsidR="00732298">
              <w:rPr>
                <w:lang w:val="en-GB"/>
              </w:rPr>
              <w:t>as</w:t>
            </w:r>
            <w:r w:rsidRPr="00EF3EE1">
              <w:rPr>
                <w:lang w:val="en-US"/>
              </w:rPr>
              <w:t>I</w:t>
            </w:r>
            <w:r w:rsidR="00732298">
              <w:rPr>
                <w:lang w:val="en-US"/>
              </w:rPr>
              <w:t>n</w:t>
            </w:r>
            <w:r w:rsidRPr="00EF3EE1">
              <w:t>H.VatCalcMod = 0.</w:t>
            </w:r>
          </w:p>
          <w:p w14:paraId="36D0BDB5" w14:textId="77777777" w:rsidR="00F31095" w:rsidRPr="00BC7547" w:rsidRDefault="00F31095" w:rsidP="00905808"/>
          <w:p w14:paraId="010AA3CC" w14:textId="77777777" w:rsidR="00F31095" w:rsidRPr="00F31095" w:rsidRDefault="00F31095" w:rsidP="00905808">
            <w:r>
              <w:t>В данное поле должна быть выгружена закупочная цена товара (из приходной накладной производителя), без транспортных или дополнительных расходов.</w:t>
            </w:r>
          </w:p>
        </w:tc>
        <w:tc>
          <w:tcPr>
            <w:tcW w:w="1479" w:type="dxa"/>
          </w:tcPr>
          <w:p w14:paraId="103A70D3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5ADED966" w14:textId="77777777" w:rsidTr="00732298">
        <w:trPr>
          <w:trHeight w:val="268"/>
        </w:trPr>
        <w:tc>
          <w:tcPr>
            <w:tcW w:w="851" w:type="dxa"/>
          </w:tcPr>
          <w:p w14:paraId="02763752" w14:textId="77777777" w:rsidR="00984880" w:rsidRPr="00EF3EE1" w:rsidRDefault="00984880" w:rsidP="00905808"/>
        </w:tc>
        <w:tc>
          <w:tcPr>
            <w:tcW w:w="1349" w:type="dxa"/>
          </w:tcPr>
          <w:p w14:paraId="0C34E6D9" w14:textId="77777777" w:rsidR="00984880" w:rsidRPr="00EF3EE1" w:rsidRDefault="00984880" w:rsidP="00905808">
            <w:r w:rsidRPr="00EF3EE1">
              <w:t>Qty</w:t>
            </w:r>
          </w:p>
        </w:tc>
        <w:tc>
          <w:tcPr>
            <w:tcW w:w="1203" w:type="dxa"/>
          </w:tcPr>
          <w:p w14:paraId="6488C872" w14:textId="77777777" w:rsidR="00984880" w:rsidRPr="00EF3EE1" w:rsidRDefault="00984880" w:rsidP="00905808">
            <w:r w:rsidRPr="00EF3EE1">
              <w:t>Numeric</w:t>
            </w:r>
          </w:p>
        </w:tc>
        <w:tc>
          <w:tcPr>
            <w:tcW w:w="992" w:type="dxa"/>
          </w:tcPr>
          <w:p w14:paraId="6E7E99AD" w14:textId="77777777" w:rsidR="00984880" w:rsidRPr="00EF3EE1" w:rsidRDefault="00984880" w:rsidP="00905808">
            <w:pPr>
              <w:jc w:val="center"/>
            </w:pPr>
            <w:r w:rsidRPr="00EF3EE1">
              <w:t>14,3</w:t>
            </w:r>
          </w:p>
        </w:tc>
        <w:tc>
          <w:tcPr>
            <w:tcW w:w="4111" w:type="dxa"/>
          </w:tcPr>
          <w:p w14:paraId="09DA7A1C" w14:textId="77777777" w:rsidR="00984880" w:rsidRDefault="00984880" w:rsidP="00905808">
            <w:r w:rsidRPr="00EF3EE1">
              <w:t>Количество полученного товара</w:t>
            </w:r>
            <w:r>
              <w:t>.</w:t>
            </w:r>
          </w:p>
          <w:p w14:paraId="1D8B4C2E" w14:textId="77777777" w:rsidR="00984880" w:rsidRDefault="00984880" w:rsidP="00905808"/>
          <w:p w14:paraId="03F6498C" w14:textId="77777777" w:rsidR="00984880" w:rsidRPr="00EF3EE1" w:rsidRDefault="00732298" w:rsidP="00732298">
            <w:r w:rsidRPr="00D83CE5">
              <w:t xml:space="preserve">Положительное значение для </w:t>
            </w:r>
            <w:r>
              <w:t>приходов, отрицательное для возвратов</w:t>
            </w:r>
          </w:p>
        </w:tc>
        <w:tc>
          <w:tcPr>
            <w:tcW w:w="1479" w:type="dxa"/>
          </w:tcPr>
          <w:p w14:paraId="1A702241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3442FDA2" w14:textId="77777777" w:rsidTr="00732298">
        <w:trPr>
          <w:trHeight w:val="268"/>
        </w:trPr>
        <w:tc>
          <w:tcPr>
            <w:tcW w:w="851" w:type="dxa"/>
          </w:tcPr>
          <w:p w14:paraId="32470A54" w14:textId="77777777" w:rsidR="00984880" w:rsidRPr="00EF3EE1" w:rsidRDefault="00984880" w:rsidP="00905808">
            <w:r w:rsidRPr="00EF3EE1">
              <w:t>PK, FK</w:t>
            </w:r>
          </w:p>
        </w:tc>
        <w:tc>
          <w:tcPr>
            <w:tcW w:w="1349" w:type="dxa"/>
          </w:tcPr>
          <w:p w14:paraId="6A63FE0C" w14:textId="77777777" w:rsidR="00984880" w:rsidRPr="00EF3EE1" w:rsidRDefault="00984880" w:rsidP="00905808">
            <w:r w:rsidRPr="00EF3EE1">
              <w:t>Invoice_No</w:t>
            </w:r>
          </w:p>
        </w:tc>
        <w:tc>
          <w:tcPr>
            <w:tcW w:w="1203" w:type="dxa"/>
          </w:tcPr>
          <w:p w14:paraId="191601C8" w14:textId="77777777" w:rsidR="00984880" w:rsidRPr="00EF3EE1" w:rsidRDefault="00984880" w:rsidP="00905808">
            <w:r w:rsidRPr="00EF3EE1">
              <w:t>Character</w:t>
            </w:r>
          </w:p>
        </w:tc>
        <w:tc>
          <w:tcPr>
            <w:tcW w:w="992" w:type="dxa"/>
          </w:tcPr>
          <w:p w14:paraId="7C4F0CF3" w14:textId="77777777" w:rsidR="00984880" w:rsidRPr="00EF3EE1" w:rsidRDefault="00984880" w:rsidP="00905808">
            <w:pPr>
              <w:jc w:val="center"/>
            </w:pPr>
            <w:r>
              <w:t>58</w:t>
            </w:r>
          </w:p>
        </w:tc>
        <w:tc>
          <w:tcPr>
            <w:tcW w:w="4111" w:type="dxa"/>
          </w:tcPr>
          <w:p w14:paraId="7FB0C86D" w14:textId="77777777" w:rsidR="00732298" w:rsidRPr="00CF033B" w:rsidRDefault="00732298" w:rsidP="00732298">
            <w:r w:rsidRPr="00EF3EE1">
              <w:t xml:space="preserve">Номер приходной накладной в учетной системе Дистрибьютора. Обязательно заполнять корректным значением </w:t>
            </w:r>
          </w:p>
          <w:p w14:paraId="3C05EB12" w14:textId="77777777" w:rsidR="00732298" w:rsidRPr="00B9237E" w:rsidRDefault="00732298" w:rsidP="00732298">
            <w:r>
              <w:t xml:space="preserve">Не должен содержать символ </w:t>
            </w:r>
            <w:r w:rsidRPr="00B9237E">
              <w:t>‘#’.</w:t>
            </w:r>
          </w:p>
          <w:p w14:paraId="4A17D38D" w14:textId="77777777" w:rsidR="00732298" w:rsidRDefault="00732298" w:rsidP="00732298"/>
          <w:p w14:paraId="0F1BA30A" w14:textId="77777777" w:rsidR="00732298" w:rsidRDefault="00732298" w:rsidP="00732298">
            <w:r>
              <w:t>В случае, если</w:t>
            </w:r>
            <w:r w:rsidRPr="0017731A">
              <w:t xml:space="preserve"> </w:t>
            </w:r>
            <w:r>
              <w:t>в учетной системе происходит обнуление нумерации накладных (например в начале года) необходимо к номеру накладной добавлять префикс год + символ «_» (напр. «2016_»)</w:t>
            </w:r>
          </w:p>
          <w:p w14:paraId="324A6FCE" w14:textId="77777777" w:rsidR="00984880" w:rsidRDefault="00984880" w:rsidP="00905808"/>
          <w:p w14:paraId="6CAFFC03" w14:textId="77777777" w:rsidR="00984880" w:rsidRPr="00EF3EE1" w:rsidRDefault="00732298" w:rsidP="004F1712">
            <w:r>
              <w:t>Соответствующее</w:t>
            </w:r>
            <w:r w:rsidR="00984880">
              <w:t xml:space="preserve"> значением из </w:t>
            </w:r>
            <w:r w:rsidR="004F1712">
              <w:rPr>
                <w:lang w:val="en-US"/>
              </w:rPr>
              <w:t>SALIN</w:t>
            </w:r>
            <w:r w:rsidR="00984880">
              <w:rPr>
                <w:lang w:val="en-US"/>
              </w:rPr>
              <w:t>H</w:t>
            </w:r>
            <w:r w:rsidR="00984880">
              <w:t>.</w:t>
            </w:r>
            <w:r w:rsidR="00984880" w:rsidRPr="00EF3EE1">
              <w:t xml:space="preserve"> </w:t>
            </w:r>
          </w:p>
        </w:tc>
        <w:tc>
          <w:tcPr>
            <w:tcW w:w="1479" w:type="dxa"/>
          </w:tcPr>
          <w:p w14:paraId="3663F88D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24577344" w14:textId="77777777" w:rsidTr="00732298">
        <w:trPr>
          <w:trHeight w:val="268"/>
        </w:trPr>
        <w:tc>
          <w:tcPr>
            <w:tcW w:w="851" w:type="dxa"/>
          </w:tcPr>
          <w:p w14:paraId="0909037A" w14:textId="77777777" w:rsidR="00984880" w:rsidRPr="00EF3EE1" w:rsidRDefault="00984880" w:rsidP="00905808">
            <w:r w:rsidRPr="00EF3EE1">
              <w:t>PK</w:t>
            </w:r>
          </w:p>
        </w:tc>
        <w:tc>
          <w:tcPr>
            <w:tcW w:w="1349" w:type="dxa"/>
          </w:tcPr>
          <w:p w14:paraId="39D707B5" w14:textId="77777777" w:rsidR="00984880" w:rsidRPr="00EF3EE1" w:rsidRDefault="00984880" w:rsidP="00905808">
            <w:r w:rsidRPr="00EF3EE1">
              <w:t>Lot_id</w:t>
            </w:r>
          </w:p>
        </w:tc>
        <w:tc>
          <w:tcPr>
            <w:tcW w:w="1203" w:type="dxa"/>
          </w:tcPr>
          <w:p w14:paraId="094F80ED" w14:textId="77777777" w:rsidR="00984880" w:rsidRPr="00EF3EE1" w:rsidRDefault="00984880" w:rsidP="00905808">
            <w:r w:rsidRPr="00EF3EE1">
              <w:t>Character</w:t>
            </w:r>
          </w:p>
        </w:tc>
        <w:tc>
          <w:tcPr>
            <w:tcW w:w="992" w:type="dxa"/>
          </w:tcPr>
          <w:p w14:paraId="4A11B33A" w14:textId="77777777" w:rsidR="00984880" w:rsidRPr="00EF3EE1" w:rsidRDefault="00984880" w:rsidP="00905808">
            <w:pPr>
              <w:jc w:val="center"/>
            </w:pPr>
            <w:r w:rsidRPr="00EF3EE1">
              <w:t>20</w:t>
            </w:r>
          </w:p>
        </w:tc>
        <w:tc>
          <w:tcPr>
            <w:tcW w:w="4111" w:type="dxa"/>
          </w:tcPr>
          <w:p w14:paraId="24159B94" w14:textId="77777777" w:rsidR="00984880" w:rsidRDefault="00984880" w:rsidP="00905808">
            <w:r w:rsidRPr="00EF3EE1">
              <w:t>Номер партии</w:t>
            </w:r>
          </w:p>
          <w:p w14:paraId="6BFE38A2" w14:textId="77777777" w:rsidR="00732298" w:rsidRDefault="00732298" w:rsidP="00905808"/>
          <w:p w14:paraId="12CF7DB7" w14:textId="77777777" w:rsidR="00732298" w:rsidRPr="00EF3EE1" w:rsidRDefault="00732298" w:rsidP="00905808">
            <w:r w:rsidRPr="00EF3EE1">
              <w:t>Значение «0», если не ведется.</w:t>
            </w:r>
          </w:p>
        </w:tc>
        <w:tc>
          <w:tcPr>
            <w:tcW w:w="1479" w:type="dxa"/>
          </w:tcPr>
          <w:p w14:paraId="3D168775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2E62236B" w14:textId="77777777" w:rsidTr="00732298">
        <w:trPr>
          <w:trHeight w:val="268"/>
        </w:trPr>
        <w:tc>
          <w:tcPr>
            <w:tcW w:w="851" w:type="dxa"/>
          </w:tcPr>
          <w:p w14:paraId="49EDB06C" w14:textId="77777777" w:rsidR="00984880" w:rsidRPr="00EF3EE1" w:rsidRDefault="00984880" w:rsidP="00905808"/>
        </w:tc>
        <w:tc>
          <w:tcPr>
            <w:tcW w:w="1349" w:type="dxa"/>
          </w:tcPr>
          <w:p w14:paraId="3E960C55" w14:textId="77777777" w:rsidR="00984880" w:rsidRPr="00EF3EE1" w:rsidRDefault="00984880" w:rsidP="00905808">
            <w:r w:rsidRPr="00EF3EE1">
              <w:t>DTLM</w:t>
            </w:r>
          </w:p>
        </w:tc>
        <w:tc>
          <w:tcPr>
            <w:tcW w:w="1203" w:type="dxa"/>
          </w:tcPr>
          <w:p w14:paraId="1D63DE57" w14:textId="77777777" w:rsidR="00984880" w:rsidRPr="00EF3EE1" w:rsidRDefault="00984880" w:rsidP="00905808">
            <w:r w:rsidRPr="00EF3EE1">
              <w:t>Character</w:t>
            </w:r>
          </w:p>
        </w:tc>
        <w:tc>
          <w:tcPr>
            <w:tcW w:w="992" w:type="dxa"/>
          </w:tcPr>
          <w:p w14:paraId="1B5571B2" w14:textId="77777777" w:rsidR="00984880" w:rsidRPr="00EF3EE1" w:rsidRDefault="00984880" w:rsidP="00905808">
            <w:pPr>
              <w:jc w:val="center"/>
            </w:pPr>
            <w:r w:rsidRPr="00EF3EE1">
              <w:t>14</w:t>
            </w:r>
          </w:p>
        </w:tc>
        <w:tc>
          <w:tcPr>
            <w:tcW w:w="4111" w:type="dxa"/>
          </w:tcPr>
          <w:p w14:paraId="37F77515" w14:textId="77777777" w:rsidR="00CA571B" w:rsidRPr="00CA571B" w:rsidRDefault="00CA571B" w:rsidP="00CA571B">
            <w:pPr>
              <w:rPr>
                <w:lang w:val="uk-UA"/>
              </w:rPr>
            </w:pPr>
            <w:r w:rsidRPr="00EF3EE1">
              <w:t>Д</w:t>
            </w:r>
            <w:r>
              <w:t xml:space="preserve">ата и время модификации записи </w:t>
            </w:r>
            <w:r>
              <w:rPr>
                <w:lang w:val="uk-UA"/>
              </w:rPr>
              <w:t>в файле (</w:t>
            </w:r>
            <w:r>
              <w:t>выгрузки информации из УС</w:t>
            </w:r>
            <w:r>
              <w:rPr>
                <w:lang w:val="uk-UA"/>
              </w:rPr>
              <w:t>)</w:t>
            </w:r>
          </w:p>
          <w:p w14:paraId="2B53820B" w14:textId="77777777" w:rsidR="00CA571B" w:rsidRPr="00EF3EE1" w:rsidRDefault="00CA571B" w:rsidP="00CA571B"/>
          <w:p w14:paraId="3DB0AA8D" w14:textId="77777777" w:rsidR="00CA571B" w:rsidRPr="00EF3EE1" w:rsidRDefault="00CA571B" w:rsidP="00CA571B">
            <w:r w:rsidRPr="00EF3EE1">
              <w:t>Формат: “YYYYMMDD HH:MM”.</w:t>
            </w:r>
          </w:p>
          <w:p w14:paraId="3D8BB2CC" w14:textId="43BC69AC" w:rsidR="00984880" w:rsidRPr="00EF3EE1" w:rsidRDefault="00CA571B" w:rsidP="00CA571B">
            <w:pPr>
              <w:tabs>
                <w:tab w:val="left" w:pos="2520"/>
              </w:tabs>
              <w:ind w:firstLine="72"/>
              <w:jc w:val="both"/>
            </w:pPr>
            <w:r w:rsidRPr="00EF3EE1">
              <w:rPr>
                <w:i/>
              </w:rPr>
              <w:t>Обязательным является пробел между датой и временем. Пример «</w:t>
            </w:r>
            <w:r w:rsidRPr="00EF3EE1">
              <w:rPr>
                <w:i/>
              </w:rPr>
              <w:fldChar w:fldCharType="begin"/>
            </w:r>
            <w:r w:rsidRPr="00EF3EE1">
              <w:rPr>
                <w:i/>
              </w:rPr>
              <w:instrText xml:space="preserve"> TIME  \@ "yyyyMMdd H:mm" </w:instrText>
            </w:r>
            <w:r w:rsidRPr="00EF3EE1">
              <w:rPr>
                <w:i/>
              </w:rPr>
              <w:fldChar w:fldCharType="separate"/>
            </w:r>
            <w:r w:rsidR="00DD30A8">
              <w:rPr>
                <w:i/>
                <w:noProof/>
              </w:rPr>
              <w:t>20241010 17:03</w:t>
            </w:r>
            <w:r w:rsidRPr="00EF3EE1">
              <w:rPr>
                <w:i/>
              </w:rPr>
              <w:fldChar w:fldCharType="end"/>
            </w:r>
            <w:r w:rsidRPr="00EF3EE1">
              <w:rPr>
                <w:i/>
              </w:rPr>
              <w:t>»</w:t>
            </w:r>
          </w:p>
        </w:tc>
        <w:tc>
          <w:tcPr>
            <w:tcW w:w="1479" w:type="dxa"/>
          </w:tcPr>
          <w:p w14:paraId="33571234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  <w:tr w:rsidR="00984880" w:rsidRPr="00EF3EE1" w14:paraId="06FE6622" w14:textId="77777777" w:rsidTr="00732298">
        <w:trPr>
          <w:trHeight w:val="268"/>
        </w:trPr>
        <w:tc>
          <w:tcPr>
            <w:tcW w:w="851" w:type="dxa"/>
          </w:tcPr>
          <w:p w14:paraId="05F58123" w14:textId="77777777" w:rsidR="00984880" w:rsidRPr="00EF3EE1" w:rsidRDefault="00984880" w:rsidP="00905808"/>
        </w:tc>
        <w:tc>
          <w:tcPr>
            <w:tcW w:w="1349" w:type="dxa"/>
          </w:tcPr>
          <w:p w14:paraId="3667D735" w14:textId="77777777" w:rsidR="00984880" w:rsidRPr="00EF3EE1" w:rsidRDefault="00984880" w:rsidP="00905808">
            <w:r w:rsidRPr="00EF3EE1">
              <w:t>Status</w:t>
            </w:r>
          </w:p>
        </w:tc>
        <w:tc>
          <w:tcPr>
            <w:tcW w:w="1203" w:type="dxa"/>
          </w:tcPr>
          <w:p w14:paraId="48B7EEA2" w14:textId="77777777" w:rsidR="00984880" w:rsidRPr="00EF3EE1" w:rsidRDefault="00984880" w:rsidP="00905808">
            <w:r w:rsidRPr="00EF3EE1">
              <w:t>Numeric</w:t>
            </w:r>
          </w:p>
        </w:tc>
        <w:tc>
          <w:tcPr>
            <w:tcW w:w="992" w:type="dxa"/>
          </w:tcPr>
          <w:p w14:paraId="534AA9A6" w14:textId="77777777" w:rsidR="00984880" w:rsidRPr="00EF3EE1" w:rsidRDefault="00984880" w:rsidP="00905808">
            <w:pPr>
              <w:jc w:val="center"/>
            </w:pPr>
            <w:r w:rsidRPr="00EF3EE1">
              <w:t>11</w:t>
            </w:r>
          </w:p>
        </w:tc>
        <w:tc>
          <w:tcPr>
            <w:tcW w:w="4111" w:type="dxa"/>
          </w:tcPr>
          <w:p w14:paraId="725B1540" w14:textId="77777777" w:rsidR="00984880" w:rsidRPr="00EF3EE1" w:rsidRDefault="00984880" w:rsidP="00905808">
            <w:r w:rsidRPr="00EF3EE1">
              <w:t>Статус (2 – ‘активный’, 9 – ‘неактивный’)</w:t>
            </w:r>
          </w:p>
          <w:p w14:paraId="2B4B3130" w14:textId="77777777" w:rsidR="00984880" w:rsidRPr="00EF3EE1" w:rsidRDefault="00984880" w:rsidP="00905808"/>
          <w:p w14:paraId="7EAAB881" w14:textId="77777777" w:rsidR="00984880" w:rsidRPr="00EF3EE1" w:rsidRDefault="00984880" w:rsidP="00905808">
            <w:r w:rsidRPr="001F3E9B">
              <w:rPr>
                <w:sz w:val="22"/>
                <w:szCs w:val="22"/>
              </w:rPr>
              <w:t>Заполнять значением</w:t>
            </w:r>
            <w:r w:rsidRPr="00EF3EE1">
              <w:t xml:space="preserve"> «</w:t>
            </w:r>
            <w:r w:rsidRPr="006C381F">
              <w:t>2</w:t>
            </w:r>
            <w:r w:rsidRPr="00EF3EE1">
              <w:t>»,</w:t>
            </w:r>
          </w:p>
        </w:tc>
        <w:tc>
          <w:tcPr>
            <w:tcW w:w="1479" w:type="dxa"/>
          </w:tcPr>
          <w:p w14:paraId="7675244C" w14:textId="77777777" w:rsidR="00984880" w:rsidRPr="00EF3EE1" w:rsidRDefault="00984880" w:rsidP="00905808">
            <w:pPr>
              <w:jc w:val="center"/>
            </w:pPr>
            <w:r w:rsidRPr="00EF3EE1">
              <w:t>Да</w:t>
            </w:r>
          </w:p>
        </w:tc>
      </w:tr>
    </w:tbl>
    <w:p w14:paraId="68A0D6D4" w14:textId="77777777" w:rsidR="00984880" w:rsidRPr="00105AC2" w:rsidRDefault="00984880" w:rsidP="00D44B01">
      <w:pPr>
        <w:pStyle w:val="1"/>
        <w:numPr>
          <w:ilvl w:val="1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_Toc462842644"/>
      <w:r w:rsidRPr="00105AC2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отчета в УС для сравнения (валидации) данных УС и </w:t>
      </w:r>
      <w:r w:rsidR="00732298" w:rsidRPr="00105AC2">
        <w:rPr>
          <w:rFonts w:ascii="Times New Roman" w:hAnsi="Times New Roman" w:cs="Times New Roman"/>
          <w:sz w:val="28"/>
          <w:szCs w:val="28"/>
          <w:lang w:val="en-GB"/>
        </w:rPr>
        <w:t>SalesWorks</w:t>
      </w:r>
      <w:r w:rsidR="00732298" w:rsidRPr="00105AC2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47"/>
    </w:p>
    <w:p w14:paraId="7D5E70DB" w14:textId="77777777" w:rsidR="00D57649" w:rsidRDefault="00D57649" w:rsidP="00D57649">
      <w:pPr>
        <w:rPr>
          <w:lang w:eastAsia="uk-UA"/>
        </w:rPr>
      </w:pPr>
    </w:p>
    <w:p w14:paraId="2B1C8CB4" w14:textId="77777777" w:rsidR="00905808" w:rsidRPr="00D44B01" w:rsidRDefault="00C57679" w:rsidP="00C57679">
      <w:r>
        <w:rPr>
          <w:lang w:eastAsia="uk-UA"/>
        </w:rPr>
        <w:t xml:space="preserve">Для проведения сверки данных между УС дистрибьютора и данными в </w:t>
      </w:r>
      <w:r>
        <w:rPr>
          <w:lang w:val="en-GB" w:eastAsia="uk-UA"/>
        </w:rPr>
        <w:t>SalesWorks</w:t>
      </w:r>
      <w:r w:rsidRPr="00C57679">
        <w:rPr>
          <w:lang w:eastAsia="uk-UA"/>
        </w:rPr>
        <w:t xml:space="preserve"> </w:t>
      </w:r>
      <w:r>
        <w:rPr>
          <w:lang w:val="uk-UA" w:eastAsia="uk-UA"/>
        </w:rPr>
        <w:t>необходимо реализовать</w:t>
      </w:r>
      <w:r>
        <w:rPr>
          <w:lang w:eastAsia="uk-UA"/>
        </w:rPr>
        <w:t xml:space="preserve"> отчет из УС в формате </w:t>
      </w:r>
      <w:r w:rsidRPr="00DC3D5B">
        <w:rPr>
          <w:lang w:val="en-GB" w:eastAsia="uk-UA"/>
        </w:rPr>
        <w:t>excel</w:t>
      </w:r>
      <w:r w:rsidRPr="004353D5">
        <w:rPr>
          <w:lang w:eastAsia="uk-UA"/>
        </w:rPr>
        <w:t xml:space="preserve"> </w:t>
      </w:r>
      <w:r>
        <w:rPr>
          <w:lang w:eastAsia="uk-UA"/>
        </w:rPr>
        <w:t>с обязательными полями</w:t>
      </w:r>
      <w:r w:rsidRPr="00D44B01">
        <w:t xml:space="preserve"> </w:t>
      </w:r>
      <w:r w:rsidR="00905808" w:rsidRPr="00D44B01">
        <w:t xml:space="preserve">Обязательные поля для отчета из УС </w:t>
      </w:r>
    </w:p>
    <w:p w14:paraId="014E94B6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lastRenderedPageBreak/>
        <w:t>Название товара</w:t>
      </w:r>
    </w:p>
    <w:p w14:paraId="3EABA9E3" w14:textId="77777777" w:rsidR="00905808" w:rsidRPr="00D44B01" w:rsidRDefault="00905808" w:rsidP="00D44B01">
      <w:pPr>
        <w:pStyle w:val="af6"/>
        <w:numPr>
          <w:ilvl w:val="0"/>
          <w:numId w:val="39"/>
        </w:numPr>
      </w:pPr>
      <w:r w:rsidRPr="00D44B01">
        <w:t>Код товара в УС</w:t>
      </w:r>
    </w:p>
    <w:p w14:paraId="5AA143E7" w14:textId="77777777" w:rsidR="00905808" w:rsidRPr="008721FC" w:rsidRDefault="00905808" w:rsidP="00D44B01">
      <w:pPr>
        <w:pStyle w:val="af6"/>
        <w:numPr>
          <w:ilvl w:val="0"/>
          <w:numId w:val="39"/>
        </w:numPr>
        <w:rPr>
          <w:lang w:val="en-US"/>
        </w:rPr>
      </w:pPr>
      <w:r w:rsidRPr="00D44B01">
        <w:t>Код</w:t>
      </w:r>
      <w:r w:rsidRPr="008721FC">
        <w:rPr>
          <w:lang w:val="en-US"/>
        </w:rPr>
        <w:t xml:space="preserve"> </w:t>
      </w:r>
      <w:r w:rsidRPr="00D44B01">
        <w:t>товара</w:t>
      </w:r>
      <w:r w:rsidRPr="008721FC">
        <w:rPr>
          <w:lang w:val="en-US"/>
        </w:rPr>
        <w:t xml:space="preserve"> </w:t>
      </w:r>
      <w:r w:rsidR="00DB371C">
        <w:t>производителя</w:t>
      </w:r>
      <w:r w:rsidR="00B36A68">
        <w:t xml:space="preserve"> </w:t>
      </w:r>
      <w:r w:rsidR="00B36A68">
        <w:rPr>
          <w:lang w:val="en-US"/>
        </w:rPr>
        <w:t>NART</w:t>
      </w:r>
    </w:p>
    <w:p w14:paraId="77B6E36F" w14:textId="77777777" w:rsidR="00905808" w:rsidRPr="00D44B01" w:rsidRDefault="004817BE" w:rsidP="00D44B01">
      <w:pPr>
        <w:pStyle w:val="af6"/>
        <w:numPr>
          <w:ilvl w:val="0"/>
          <w:numId w:val="39"/>
        </w:numPr>
      </w:pPr>
      <w:r>
        <w:rPr>
          <w:lang w:eastAsia="uk-UA"/>
        </w:rPr>
        <w:t>Начальный остаток, шт - о</w:t>
      </w:r>
      <w:r w:rsidR="00905808" w:rsidRPr="00D44B01">
        <w:t>статок на начало периода</w:t>
      </w:r>
      <w:r w:rsidR="004545A1" w:rsidRPr="005061AA">
        <w:t xml:space="preserve"> (</w:t>
      </w:r>
      <w:r w:rsidR="00B36A68">
        <w:t>остаток на конец последнего дня предыдущего месяца</w:t>
      </w:r>
      <w:r w:rsidR="004545A1" w:rsidRPr="005061AA">
        <w:t>)</w:t>
      </w:r>
    </w:p>
    <w:p w14:paraId="3E401674" w14:textId="77777777" w:rsidR="004817BE" w:rsidRDefault="004817BE" w:rsidP="004817BE">
      <w:pPr>
        <w:pStyle w:val="af6"/>
        <w:numPr>
          <w:ilvl w:val="0"/>
          <w:numId w:val="39"/>
        </w:numPr>
        <w:rPr>
          <w:lang w:eastAsia="uk-UA"/>
        </w:rPr>
      </w:pPr>
      <w:r>
        <w:rPr>
          <w:lang w:eastAsia="uk-UA"/>
        </w:rPr>
        <w:t>Приход, шт - количество товара по документам приходов/возвратов производителя («+» увеличивает остатки, «-» уменьшает остатки)</w:t>
      </w:r>
    </w:p>
    <w:p w14:paraId="3BAA472B" w14:textId="77777777" w:rsidR="004817BE" w:rsidRDefault="00905808" w:rsidP="004817BE">
      <w:pPr>
        <w:pStyle w:val="af6"/>
        <w:numPr>
          <w:ilvl w:val="0"/>
          <w:numId w:val="39"/>
        </w:numPr>
        <w:rPr>
          <w:lang w:eastAsia="uk-UA"/>
        </w:rPr>
      </w:pPr>
      <w:r w:rsidRPr="00D44B01">
        <w:t>Р</w:t>
      </w:r>
      <w:r w:rsidR="004817BE">
        <w:t>асход, шт -</w:t>
      </w:r>
      <w:r w:rsidR="004817BE" w:rsidRPr="004817BE">
        <w:rPr>
          <w:lang w:eastAsia="uk-UA"/>
        </w:rPr>
        <w:t xml:space="preserve"> </w:t>
      </w:r>
      <w:r w:rsidR="004817BE">
        <w:rPr>
          <w:lang w:eastAsia="uk-UA"/>
        </w:rPr>
        <w:t>количество товара по документам продаж/возвратов на/от клиентов, продажи/возвратов субдистрибьюторам/филиалам («+» уменьшает остатки, «-» увеличивает остатки)</w:t>
      </w:r>
    </w:p>
    <w:p w14:paraId="0E790D19" w14:textId="77777777" w:rsidR="00905808" w:rsidRPr="00D44B01" w:rsidRDefault="00905808" w:rsidP="004817BE">
      <w:pPr>
        <w:ind w:left="1080"/>
      </w:pPr>
    </w:p>
    <w:p w14:paraId="54F82EB4" w14:textId="77777777" w:rsidR="004817BE" w:rsidRDefault="004817BE" w:rsidP="004817BE">
      <w:pPr>
        <w:pStyle w:val="af6"/>
        <w:numPr>
          <w:ilvl w:val="0"/>
          <w:numId w:val="39"/>
        </w:numPr>
        <w:rPr>
          <w:lang w:eastAsia="uk-UA"/>
        </w:rPr>
      </w:pPr>
      <w:r>
        <w:rPr>
          <w:lang w:eastAsia="uk-UA"/>
        </w:rPr>
        <w:t>Прочее, шт -  количество товара по документам списания и инвентаризации («+» уменьшает остатки, «-» увеличивает остатки)</w:t>
      </w:r>
    </w:p>
    <w:p w14:paraId="50249930" w14:textId="77777777" w:rsidR="00905808" w:rsidRDefault="004817BE" w:rsidP="00D44B01">
      <w:pPr>
        <w:pStyle w:val="af6"/>
        <w:numPr>
          <w:ilvl w:val="0"/>
          <w:numId w:val="39"/>
        </w:numPr>
      </w:pPr>
      <w:r>
        <w:rPr>
          <w:lang w:eastAsia="uk-UA"/>
        </w:rPr>
        <w:t xml:space="preserve">Конечный остаток - </w:t>
      </w:r>
      <w:r w:rsidR="00905808" w:rsidRPr="00D44B01">
        <w:t>Остаток на конец</w:t>
      </w:r>
      <w:r w:rsidR="004545A1">
        <w:t xml:space="preserve"> </w:t>
      </w:r>
      <w:r w:rsidR="00B36A68">
        <w:t xml:space="preserve">периода </w:t>
      </w:r>
      <w:r w:rsidR="004545A1">
        <w:t xml:space="preserve">(остаток на конец </w:t>
      </w:r>
      <w:r w:rsidR="00B36A68">
        <w:t xml:space="preserve">дня проверяемого </w:t>
      </w:r>
      <w:r w:rsidR="004545A1">
        <w:t>месяца)</w:t>
      </w:r>
    </w:p>
    <w:p w14:paraId="2715B290" w14:textId="77777777" w:rsidR="004817BE" w:rsidRDefault="004817BE" w:rsidP="004817BE">
      <w:pPr>
        <w:pStyle w:val="af6"/>
        <w:numPr>
          <w:ilvl w:val="0"/>
          <w:numId w:val="39"/>
        </w:numPr>
        <w:rPr>
          <w:lang w:eastAsia="uk-UA"/>
        </w:rPr>
      </w:pPr>
      <w:r>
        <w:rPr>
          <w:lang w:eastAsia="uk-UA"/>
        </w:rPr>
        <w:t xml:space="preserve">Расход, руб без НДС – сумма в рублях без НДС по документам продажи/возвратов на/от клиентов, продажи/возвратов субдистрибьюторам  </w:t>
      </w:r>
    </w:p>
    <w:p w14:paraId="066FF5EA" w14:textId="77777777" w:rsidR="004817BE" w:rsidRDefault="004817BE" w:rsidP="004817BE">
      <w:pPr>
        <w:pStyle w:val="af6"/>
        <w:numPr>
          <w:ilvl w:val="0"/>
          <w:numId w:val="39"/>
        </w:numPr>
        <w:rPr>
          <w:lang w:eastAsia="uk-UA"/>
        </w:rPr>
      </w:pPr>
      <w:r>
        <w:rPr>
          <w:lang w:eastAsia="uk-UA"/>
        </w:rPr>
        <w:t>Расход, руб с НДС – сумма в рублях с НДС документам продажи/возвратов на/от клиентов, продажи/возвратов субдистрибьюторам</w:t>
      </w:r>
    </w:p>
    <w:p w14:paraId="1039BCF2" w14:textId="77777777" w:rsidR="0007527D" w:rsidRDefault="00F74985" w:rsidP="0007527D">
      <w:pPr>
        <w:rPr>
          <w:lang w:eastAsia="uk-UA"/>
        </w:rPr>
      </w:pPr>
      <w:r>
        <w:rPr>
          <w:lang w:eastAsia="uk-UA"/>
        </w:rPr>
        <w:object w:dxaOrig="1531" w:dyaOrig="990" w14:anchorId="25085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2" o:title=""/>
          </v:shape>
          <o:OLEObject Type="Embed" ProgID="Excel.Sheet.12" ShapeID="_x0000_i1025" DrawAspect="Icon" ObjectID="_1790084975" r:id="rId13"/>
        </w:object>
      </w:r>
    </w:p>
    <w:p w14:paraId="12124677" w14:textId="77777777" w:rsidR="00C57679" w:rsidRDefault="00C57679" w:rsidP="00C57679">
      <w:pPr>
        <w:pStyle w:val="af6"/>
        <w:ind w:left="360"/>
        <w:rPr>
          <w:lang w:eastAsia="uk-UA"/>
        </w:rPr>
      </w:pPr>
    </w:p>
    <w:p w14:paraId="6225FFB2" w14:textId="77777777" w:rsidR="00C57679" w:rsidRPr="00DC3D5B" w:rsidRDefault="00C57679" w:rsidP="00C57679">
      <w:pPr>
        <w:pStyle w:val="af6"/>
        <w:ind w:left="360"/>
        <w:rPr>
          <w:lang w:val="uk-UA" w:eastAsia="uk-UA"/>
        </w:rPr>
      </w:pPr>
      <w:r w:rsidRPr="006F2A44">
        <w:rPr>
          <w:lang w:eastAsia="uk-UA"/>
        </w:rPr>
        <w:t xml:space="preserve">Важно: Отчет из УС будет считаться предоставленным качественно и принят в работу если расчетный остаток (начальный остаток + приход – расход – прочее) будет равен выгруженному конечному </w:t>
      </w:r>
      <w:r w:rsidRPr="00DC3D5B">
        <w:rPr>
          <w:lang w:val="uk-UA" w:eastAsia="uk-UA"/>
        </w:rPr>
        <w:t>остатку.</w:t>
      </w:r>
    </w:p>
    <w:p w14:paraId="66CF3FE8" w14:textId="77777777" w:rsidR="00C57679" w:rsidRPr="00C57679" w:rsidRDefault="00C57679" w:rsidP="007F7AF4">
      <w:pPr>
        <w:rPr>
          <w:lang w:val="uk-UA" w:eastAsia="uk-UA"/>
        </w:rPr>
      </w:pPr>
    </w:p>
    <w:bookmarkEnd w:id="43"/>
    <w:p w14:paraId="37D384DE" w14:textId="77777777" w:rsidR="00984880" w:rsidRPr="00984880" w:rsidRDefault="00984880" w:rsidP="00984880">
      <w:pPr>
        <w:rPr>
          <w:lang w:eastAsia="uk-UA"/>
        </w:rPr>
      </w:pPr>
    </w:p>
    <w:sectPr w:rsidR="00984880" w:rsidRPr="00984880" w:rsidSect="00EF3EE1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46CAA" w14:textId="77777777" w:rsidR="00DE513C" w:rsidRDefault="00DE513C">
      <w:r>
        <w:separator/>
      </w:r>
    </w:p>
  </w:endnote>
  <w:endnote w:type="continuationSeparator" w:id="0">
    <w:p w14:paraId="32EF922F" w14:textId="77777777" w:rsidR="00DE513C" w:rsidRDefault="00DE5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6486" w14:textId="77777777" w:rsidR="005340D1" w:rsidRDefault="005340D1" w:rsidP="002A5D5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C7F20E0" w14:textId="77777777" w:rsidR="005340D1" w:rsidRDefault="005340D1" w:rsidP="00F471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7BA7" w14:textId="77777777" w:rsidR="005340D1" w:rsidRDefault="005340D1" w:rsidP="002A5D58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247F3">
      <w:rPr>
        <w:rStyle w:val="ab"/>
        <w:noProof/>
      </w:rPr>
      <w:t>15</w:t>
    </w:r>
    <w:r>
      <w:rPr>
        <w:rStyle w:val="ab"/>
      </w:rPr>
      <w:fldChar w:fldCharType="end"/>
    </w:r>
  </w:p>
  <w:p w14:paraId="46A4932E" w14:textId="77777777" w:rsidR="005340D1" w:rsidRDefault="005340D1" w:rsidP="00F4710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13171" w14:textId="77777777" w:rsidR="00DE513C" w:rsidRDefault="00DE513C">
      <w:r>
        <w:separator/>
      </w:r>
    </w:p>
  </w:footnote>
  <w:footnote w:type="continuationSeparator" w:id="0">
    <w:p w14:paraId="4FBAAF9B" w14:textId="77777777" w:rsidR="00DE513C" w:rsidRDefault="00DE5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73EF4"/>
    <w:multiLevelType w:val="multilevel"/>
    <w:tmpl w:val="45320B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7F0202F"/>
    <w:multiLevelType w:val="multilevel"/>
    <w:tmpl w:val="4544CDA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A384653"/>
    <w:multiLevelType w:val="hybridMultilevel"/>
    <w:tmpl w:val="53928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914F6"/>
    <w:multiLevelType w:val="hybridMultilevel"/>
    <w:tmpl w:val="C888958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4" w15:restartNumberingAfterBreak="0">
    <w:nsid w:val="171D6E9C"/>
    <w:multiLevelType w:val="hybridMultilevel"/>
    <w:tmpl w:val="3A08CDE2"/>
    <w:lvl w:ilvl="0" w:tplc="0419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3325C7"/>
    <w:multiLevelType w:val="multilevel"/>
    <w:tmpl w:val="2F56520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8B22BC3"/>
    <w:multiLevelType w:val="hybridMultilevel"/>
    <w:tmpl w:val="07C2FBDE"/>
    <w:lvl w:ilvl="0" w:tplc="B96C1B7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4432B"/>
    <w:multiLevelType w:val="hybridMultilevel"/>
    <w:tmpl w:val="28662B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EE5861"/>
    <w:multiLevelType w:val="hybridMultilevel"/>
    <w:tmpl w:val="8FC051A2"/>
    <w:lvl w:ilvl="0" w:tplc="53A8A8CC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 w:tplc="53A8A8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CD393B"/>
    <w:multiLevelType w:val="hybridMultilevel"/>
    <w:tmpl w:val="B1103392"/>
    <w:lvl w:ilvl="0" w:tplc="0419000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0" w15:restartNumberingAfterBreak="0">
    <w:nsid w:val="23872653"/>
    <w:multiLevelType w:val="multilevel"/>
    <w:tmpl w:val="07C2FBDE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1138A4"/>
    <w:multiLevelType w:val="hybridMultilevel"/>
    <w:tmpl w:val="36DE34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1204E1"/>
    <w:multiLevelType w:val="multilevel"/>
    <w:tmpl w:val="B1103392"/>
    <w:lvl w:ilvl="0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hint="default"/>
      </w:rPr>
    </w:lvl>
  </w:abstractNum>
  <w:abstractNum w:abstractNumId="13" w15:restartNumberingAfterBreak="0">
    <w:nsid w:val="2EC731AB"/>
    <w:multiLevelType w:val="hybridMultilevel"/>
    <w:tmpl w:val="11E611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58B40B8"/>
    <w:multiLevelType w:val="multilevel"/>
    <w:tmpl w:val="33407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7951358"/>
    <w:multiLevelType w:val="hybridMultilevel"/>
    <w:tmpl w:val="E71CCB80"/>
    <w:lvl w:ilvl="0" w:tplc="042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C14E81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333548"/>
    <w:multiLevelType w:val="multilevel"/>
    <w:tmpl w:val="3A08CDE2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87034C"/>
    <w:multiLevelType w:val="hybridMultilevel"/>
    <w:tmpl w:val="AD22A4A0"/>
    <w:lvl w:ilvl="0" w:tplc="BD38BBB4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b w:val="0"/>
        <w:i w:val="0"/>
      </w:rPr>
    </w:lvl>
    <w:lvl w:ilvl="1" w:tplc="53A8A8C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E846048"/>
    <w:multiLevelType w:val="multilevel"/>
    <w:tmpl w:val="714E253A"/>
    <w:lvl w:ilvl="0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A467D3"/>
    <w:multiLevelType w:val="multilevel"/>
    <w:tmpl w:val="622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BF6C2F"/>
    <w:multiLevelType w:val="hybridMultilevel"/>
    <w:tmpl w:val="3962B5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23" w15:restartNumberingAfterBreak="0">
    <w:nsid w:val="550B4D52"/>
    <w:multiLevelType w:val="multilevel"/>
    <w:tmpl w:val="24AC2026"/>
    <w:lvl w:ilvl="0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6E14809"/>
    <w:multiLevelType w:val="hybridMultilevel"/>
    <w:tmpl w:val="2B6AECF2"/>
    <w:lvl w:ilvl="0" w:tplc="6C78C69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B9129F"/>
    <w:multiLevelType w:val="multilevel"/>
    <w:tmpl w:val="AD22A4A0"/>
    <w:lvl w:ilvl="0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  <w:b w:val="0"/>
        <w:i w:val="0"/>
      </w:rPr>
    </w:lvl>
    <w:lvl w:ilvl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/>
        <w:i w:val="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A217142"/>
    <w:multiLevelType w:val="multilevel"/>
    <w:tmpl w:val="55B2E87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5D234E68"/>
    <w:multiLevelType w:val="hybridMultilevel"/>
    <w:tmpl w:val="794E317E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62E70D3B"/>
    <w:multiLevelType w:val="hybridMultilevel"/>
    <w:tmpl w:val="683E8C10"/>
    <w:lvl w:ilvl="0" w:tplc="502C2C2C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8444C44"/>
    <w:multiLevelType w:val="multilevel"/>
    <w:tmpl w:val="3340712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97A43EC"/>
    <w:multiLevelType w:val="hybridMultilevel"/>
    <w:tmpl w:val="F2D6B39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8740D"/>
    <w:multiLevelType w:val="hybridMultilevel"/>
    <w:tmpl w:val="F080DD0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CD62351"/>
    <w:multiLevelType w:val="hybridMultilevel"/>
    <w:tmpl w:val="24AC2026"/>
    <w:lvl w:ilvl="0" w:tplc="53A8A8CC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466588"/>
    <w:multiLevelType w:val="hybridMultilevel"/>
    <w:tmpl w:val="BBF68266"/>
    <w:lvl w:ilvl="0" w:tplc="B96C1B7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76"/>
        </w:tabs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96"/>
        </w:tabs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16"/>
        </w:tabs>
        <w:ind w:left="8616" w:hanging="360"/>
      </w:pPr>
      <w:rPr>
        <w:rFonts w:ascii="Wingdings" w:hAnsi="Wingdings" w:hint="default"/>
      </w:rPr>
    </w:lvl>
  </w:abstractNum>
  <w:abstractNum w:abstractNumId="34" w15:restartNumberingAfterBreak="0">
    <w:nsid w:val="6DFB7B5B"/>
    <w:multiLevelType w:val="hybridMultilevel"/>
    <w:tmpl w:val="3C0AB2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1A22769"/>
    <w:multiLevelType w:val="multilevel"/>
    <w:tmpl w:val="A6D0E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36" w15:restartNumberingAfterBreak="0">
    <w:nsid w:val="79C2631C"/>
    <w:multiLevelType w:val="hybridMultilevel"/>
    <w:tmpl w:val="C79669DE"/>
    <w:lvl w:ilvl="0" w:tplc="B96C1B72">
      <w:start w:val="1"/>
      <w:numFmt w:val="bullet"/>
      <w:lvlText w:val="-"/>
      <w:lvlJc w:val="left"/>
      <w:pPr>
        <w:tabs>
          <w:tab w:val="num" w:pos="732"/>
        </w:tabs>
        <w:ind w:left="732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396"/>
        </w:tabs>
        <w:ind w:left="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116"/>
        </w:tabs>
        <w:ind w:left="1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</w:abstractNum>
  <w:abstractNum w:abstractNumId="37" w15:restartNumberingAfterBreak="0">
    <w:nsid w:val="7C0B0098"/>
    <w:multiLevelType w:val="hybridMultilevel"/>
    <w:tmpl w:val="0EBEFB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D15AC3"/>
    <w:multiLevelType w:val="hybridMultilevel"/>
    <w:tmpl w:val="714E253A"/>
    <w:lvl w:ilvl="0" w:tplc="53A8A8CC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hAnsi="Aria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3"/>
  </w:num>
  <w:num w:numId="5">
    <w:abstractNumId w:val="22"/>
  </w:num>
  <w:num w:numId="6">
    <w:abstractNumId w:val="37"/>
  </w:num>
  <w:num w:numId="7">
    <w:abstractNumId w:val="30"/>
  </w:num>
  <w:num w:numId="8">
    <w:abstractNumId w:val="13"/>
  </w:num>
  <w:num w:numId="9">
    <w:abstractNumId w:val="7"/>
  </w:num>
  <w:num w:numId="10">
    <w:abstractNumId w:val="20"/>
  </w:num>
  <w:num w:numId="11">
    <w:abstractNumId w:val="26"/>
  </w:num>
  <w:num w:numId="12">
    <w:abstractNumId w:val="31"/>
  </w:num>
  <w:num w:numId="13">
    <w:abstractNumId w:val="1"/>
  </w:num>
  <w:num w:numId="14">
    <w:abstractNumId w:val="5"/>
  </w:num>
  <w:num w:numId="15">
    <w:abstractNumId w:val="29"/>
  </w:num>
  <w:num w:numId="16">
    <w:abstractNumId w:val="0"/>
  </w:num>
  <w:num w:numId="17">
    <w:abstractNumId w:val="9"/>
  </w:num>
  <w:num w:numId="18">
    <w:abstractNumId w:val="12"/>
  </w:num>
  <w:num w:numId="19">
    <w:abstractNumId w:val="33"/>
  </w:num>
  <w:num w:numId="20">
    <w:abstractNumId w:val="36"/>
  </w:num>
  <w:num w:numId="21">
    <w:abstractNumId w:val="6"/>
  </w:num>
  <w:num w:numId="22">
    <w:abstractNumId w:val="10"/>
  </w:num>
  <w:num w:numId="23">
    <w:abstractNumId w:val="32"/>
  </w:num>
  <w:num w:numId="24">
    <w:abstractNumId w:val="23"/>
  </w:num>
  <w:num w:numId="25">
    <w:abstractNumId w:val="4"/>
  </w:num>
  <w:num w:numId="26">
    <w:abstractNumId w:val="16"/>
  </w:num>
  <w:num w:numId="27">
    <w:abstractNumId w:val="17"/>
  </w:num>
  <w:num w:numId="28">
    <w:abstractNumId w:val="25"/>
  </w:num>
  <w:num w:numId="29">
    <w:abstractNumId w:val="8"/>
  </w:num>
  <w:num w:numId="30">
    <w:abstractNumId w:val="38"/>
  </w:num>
  <w:num w:numId="31">
    <w:abstractNumId w:val="19"/>
  </w:num>
  <w:num w:numId="32">
    <w:abstractNumId w:val="28"/>
  </w:num>
  <w:num w:numId="33">
    <w:abstractNumId w:val="21"/>
  </w:num>
  <w:num w:numId="34">
    <w:abstractNumId w:val="34"/>
  </w:num>
  <w:num w:numId="35">
    <w:abstractNumId w:val="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18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5AE"/>
    <w:rsid w:val="00003FBE"/>
    <w:rsid w:val="000048AF"/>
    <w:rsid w:val="000103B1"/>
    <w:rsid w:val="00012519"/>
    <w:rsid w:val="00013470"/>
    <w:rsid w:val="0001361C"/>
    <w:rsid w:val="0001369E"/>
    <w:rsid w:val="00014521"/>
    <w:rsid w:val="000178C9"/>
    <w:rsid w:val="000213BA"/>
    <w:rsid w:val="00024433"/>
    <w:rsid w:val="00041252"/>
    <w:rsid w:val="000418D9"/>
    <w:rsid w:val="000454D9"/>
    <w:rsid w:val="00050900"/>
    <w:rsid w:val="00054372"/>
    <w:rsid w:val="00062DDC"/>
    <w:rsid w:val="00063D10"/>
    <w:rsid w:val="000677FB"/>
    <w:rsid w:val="00070AE0"/>
    <w:rsid w:val="00071600"/>
    <w:rsid w:val="0007527D"/>
    <w:rsid w:val="00077BD7"/>
    <w:rsid w:val="000813DA"/>
    <w:rsid w:val="00085CDE"/>
    <w:rsid w:val="00090D1A"/>
    <w:rsid w:val="00091637"/>
    <w:rsid w:val="00095943"/>
    <w:rsid w:val="00095C9E"/>
    <w:rsid w:val="000B2345"/>
    <w:rsid w:val="000B2B43"/>
    <w:rsid w:val="000B46F9"/>
    <w:rsid w:val="000B5C76"/>
    <w:rsid w:val="000B5E98"/>
    <w:rsid w:val="000B6BBA"/>
    <w:rsid w:val="000C049D"/>
    <w:rsid w:val="000C13B9"/>
    <w:rsid w:val="000C2621"/>
    <w:rsid w:val="000C38F5"/>
    <w:rsid w:val="000C652F"/>
    <w:rsid w:val="000C6E3C"/>
    <w:rsid w:val="000C7B3A"/>
    <w:rsid w:val="000D473C"/>
    <w:rsid w:val="000D5116"/>
    <w:rsid w:val="000D5AF4"/>
    <w:rsid w:val="000E466A"/>
    <w:rsid w:val="000E77CA"/>
    <w:rsid w:val="000F2C40"/>
    <w:rsid w:val="000F36D3"/>
    <w:rsid w:val="000F5A46"/>
    <w:rsid w:val="000F62EB"/>
    <w:rsid w:val="00100126"/>
    <w:rsid w:val="00102239"/>
    <w:rsid w:val="001039E3"/>
    <w:rsid w:val="00104412"/>
    <w:rsid w:val="00105AC2"/>
    <w:rsid w:val="00106CB5"/>
    <w:rsid w:val="0012079A"/>
    <w:rsid w:val="001261F4"/>
    <w:rsid w:val="00126ADF"/>
    <w:rsid w:val="001279B3"/>
    <w:rsid w:val="0013476E"/>
    <w:rsid w:val="00135BDA"/>
    <w:rsid w:val="00136620"/>
    <w:rsid w:val="0013777E"/>
    <w:rsid w:val="00142B3F"/>
    <w:rsid w:val="0014579E"/>
    <w:rsid w:val="00151BA9"/>
    <w:rsid w:val="00153B2E"/>
    <w:rsid w:val="0016133D"/>
    <w:rsid w:val="00162995"/>
    <w:rsid w:val="00163F0C"/>
    <w:rsid w:val="0016454D"/>
    <w:rsid w:val="0016541B"/>
    <w:rsid w:val="00174424"/>
    <w:rsid w:val="0017731A"/>
    <w:rsid w:val="0017743B"/>
    <w:rsid w:val="00180143"/>
    <w:rsid w:val="001828AC"/>
    <w:rsid w:val="0018503B"/>
    <w:rsid w:val="00185E76"/>
    <w:rsid w:val="001877D0"/>
    <w:rsid w:val="0019607F"/>
    <w:rsid w:val="00197E12"/>
    <w:rsid w:val="001A05FF"/>
    <w:rsid w:val="001A3FA2"/>
    <w:rsid w:val="001B028A"/>
    <w:rsid w:val="001B0605"/>
    <w:rsid w:val="001B10BF"/>
    <w:rsid w:val="001B2275"/>
    <w:rsid w:val="001B2844"/>
    <w:rsid w:val="001B323A"/>
    <w:rsid w:val="001C3482"/>
    <w:rsid w:val="001C3F6E"/>
    <w:rsid w:val="001C5D34"/>
    <w:rsid w:val="001D1C1E"/>
    <w:rsid w:val="001D43EF"/>
    <w:rsid w:val="001E3B4A"/>
    <w:rsid w:val="001E6A6D"/>
    <w:rsid w:val="001E787A"/>
    <w:rsid w:val="001F10BC"/>
    <w:rsid w:val="001F3E9B"/>
    <w:rsid w:val="001F5E00"/>
    <w:rsid w:val="001F6475"/>
    <w:rsid w:val="001F71A7"/>
    <w:rsid w:val="00211F68"/>
    <w:rsid w:val="00212DF5"/>
    <w:rsid w:val="002172FD"/>
    <w:rsid w:val="00226A50"/>
    <w:rsid w:val="0022781A"/>
    <w:rsid w:val="00231694"/>
    <w:rsid w:val="00234054"/>
    <w:rsid w:val="0024633C"/>
    <w:rsid w:val="0025003E"/>
    <w:rsid w:val="00251FA1"/>
    <w:rsid w:val="00253F52"/>
    <w:rsid w:val="00262A28"/>
    <w:rsid w:val="0026347D"/>
    <w:rsid w:val="002674A3"/>
    <w:rsid w:val="002675F7"/>
    <w:rsid w:val="00270EF4"/>
    <w:rsid w:val="0027590B"/>
    <w:rsid w:val="00275D9E"/>
    <w:rsid w:val="00280347"/>
    <w:rsid w:val="0028352E"/>
    <w:rsid w:val="002876A3"/>
    <w:rsid w:val="002878FA"/>
    <w:rsid w:val="002924EA"/>
    <w:rsid w:val="0029602E"/>
    <w:rsid w:val="00296536"/>
    <w:rsid w:val="0029769E"/>
    <w:rsid w:val="002A0FF8"/>
    <w:rsid w:val="002A204F"/>
    <w:rsid w:val="002A31AB"/>
    <w:rsid w:val="002A45C8"/>
    <w:rsid w:val="002A5D58"/>
    <w:rsid w:val="002B124E"/>
    <w:rsid w:val="002B154C"/>
    <w:rsid w:val="002B5F85"/>
    <w:rsid w:val="002C3434"/>
    <w:rsid w:val="002D0F77"/>
    <w:rsid w:val="002D499F"/>
    <w:rsid w:val="002D79D5"/>
    <w:rsid w:val="002E38D1"/>
    <w:rsid w:val="002E39BB"/>
    <w:rsid w:val="002E7CA9"/>
    <w:rsid w:val="002F4A82"/>
    <w:rsid w:val="002F4D83"/>
    <w:rsid w:val="002F4DCA"/>
    <w:rsid w:val="002F7FF6"/>
    <w:rsid w:val="003101F9"/>
    <w:rsid w:val="00317222"/>
    <w:rsid w:val="00331C3C"/>
    <w:rsid w:val="00333A7A"/>
    <w:rsid w:val="00335649"/>
    <w:rsid w:val="00335E1D"/>
    <w:rsid w:val="003369F0"/>
    <w:rsid w:val="003370D7"/>
    <w:rsid w:val="00340FDF"/>
    <w:rsid w:val="003445ED"/>
    <w:rsid w:val="00345B90"/>
    <w:rsid w:val="003469C9"/>
    <w:rsid w:val="0035389B"/>
    <w:rsid w:val="00353E50"/>
    <w:rsid w:val="003551F0"/>
    <w:rsid w:val="00355F47"/>
    <w:rsid w:val="0036554A"/>
    <w:rsid w:val="00370616"/>
    <w:rsid w:val="0037072F"/>
    <w:rsid w:val="00371ADF"/>
    <w:rsid w:val="003739A8"/>
    <w:rsid w:val="00374FC3"/>
    <w:rsid w:val="00375C0B"/>
    <w:rsid w:val="00376301"/>
    <w:rsid w:val="00376DB4"/>
    <w:rsid w:val="00377301"/>
    <w:rsid w:val="003826E4"/>
    <w:rsid w:val="0038438B"/>
    <w:rsid w:val="00385E28"/>
    <w:rsid w:val="0039288A"/>
    <w:rsid w:val="003934E2"/>
    <w:rsid w:val="003A0920"/>
    <w:rsid w:val="003A40CD"/>
    <w:rsid w:val="003A509B"/>
    <w:rsid w:val="003B5EA4"/>
    <w:rsid w:val="003C0C5B"/>
    <w:rsid w:val="003C2224"/>
    <w:rsid w:val="003C34E2"/>
    <w:rsid w:val="003D1C59"/>
    <w:rsid w:val="003D4EC0"/>
    <w:rsid w:val="003D7650"/>
    <w:rsid w:val="003E2DA2"/>
    <w:rsid w:val="003E5365"/>
    <w:rsid w:val="003E705A"/>
    <w:rsid w:val="003F0285"/>
    <w:rsid w:val="003F68E0"/>
    <w:rsid w:val="003F6FD5"/>
    <w:rsid w:val="00400CA9"/>
    <w:rsid w:val="004026C0"/>
    <w:rsid w:val="00404732"/>
    <w:rsid w:val="00404B96"/>
    <w:rsid w:val="00405038"/>
    <w:rsid w:val="00415053"/>
    <w:rsid w:val="004169E3"/>
    <w:rsid w:val="00417634"/>
    <w:rsid w:val="004247DD"/>
    <w:rsid w:val="00424920"/>
    <w:rsid w:val="00430643"/>
    <w:rsid w:val="004315E8"/>
    <w:rsid w:val="00432809"/>
    <w:rsid w:val="00435E7A"/>
    <w:rsid w:val="004434E4"/>
    <w:rsid w:val="00443E5B"/>
    <w:rsid w:val="004464C1"/>
    <w:rsid w:val="00447795"/>
    <w:rsid w:val="00450E12"/>
    <w:rsid w:val="00451481"/>
    <w:rsid w:val="004545A1"/>
    <w:rsid w:val="00454682"/>
    <w:rsid w:val="00454BE6"/>
    <w:rsid w:val="00475562"/>
    <w:rsid w:val="00476D21"/>
    <w:rsid w:val="00477C21"/>
    <w:rsid w:val="004817BE"/>
    <w:rsid w:val="00483DDE"/>
    <w:rsid w:val="00490227"/>
    <w:rsid w:val="004959A2"/>
    <w:rsid w:val="004960F3"/>
    <w:rsid w:val="004A4613"/>
    <w:rsid w:val="004A5776"/>
    <w:rsid w:val="004B0C16"/>
    <w:rsid w:val="004B2428"/>
    <w:rsid w:val="004C48F0"/>
    <w:rsid w:val="004C4CB2"/>
    <w:rsid w:val="004D14EE"/>
    <w:rsid w:val="004D1B4E"/>
    <w:rsid w:val="004D414F"/>
    <w:rsid w:val="004D780E"/>
    <w:rsid w:val="004E43B0"/>
    <w:rsid w:val="004E5E92"/>
    <w:rsid w:val="004F1712"/>
    <w:rsid w:val="004F68EA"/>
    <w:rsid w:val="0050553A"/>
    <w:rsid w:val="005061AA"/>
    <w:rsid w:val="00506510"/>
    <w:rsid w:val="0050657C"/>
    <w:rsid w:val="00511978"/>
    <w:rsid w:val="005126DA"/>
    <w:rsid w:val="00521258"/>
    <w:rsid w:val="005230F1"/>
    <w:rsid w:val="00523B28"/>
    <w:rsid w:val="005246C8"/>
    <w:rsid w:val="0053231A"/>
    <w:rsid w:val="005340D1"/>
    <w:rsid w:val="005341C2"/>
    <w:rsid w:val="005347E6"/>
    <w:rsid w:val="00534DFA"/>
    <w:rsid w:val="00535353"/>
    <w:rsid w:val="00536E91"/>
    <w:rsid w:val="00547774"/>
    <w:rsid w:val="0055331C"/>
    <w:rsid w:val="005554DC"/>
    <w:rsid w:val="005555D3"/>
    <w:rsid w:val="00557D16"/>
    <w:rsid w:val="00560818"/>
    <w:rsid w:val="005640D9"/>
    <w:rsid w:val="0057018D"/>
    <w:rsid w:val="00571C69"/>
    <w:rsid w:val="005777BA"/>
    <w:rsid w:val="00587BE2"/>
    <w:rsid w:val="00590491"/>
    <w:rsid w:val="005920E6"/>
    <w:rsid w:val="005926A4"/>
    <w:rsid w:val="00593938"/>
    <w:rsid w:val="005970B1"/>
    <w:rsid w:val="0059795B"/>
    <w:rsid w:val="005A6757"/>
    <w:rsid w:val="005A78EB"/>
    <w:rsid w:val="005B0F43"/>
    <w:rsid w:val="005B14EA"/>
    <w:rsid w:val="005B6057"/>
    <w:rsid w:val="005B6BF3"/>
    <w:rsid w:val="005C41D1"/>
    <w:rsid w:val="005C7493"/>
    <w:rsid w:val="005D0C69"/>
    <w:rsid w:val="005D3989"/>
    <w:rsid w:val="005E0B83"/>
    <w:rsid w:val="005E0F49"/>
    <w:rsid w:val="005E1510"/>
    <w:rsid w:val="005E5AF1"/>
    <w:rsid w:val="005E7DAD"/>
    <w:rsid w:val="005F76DD"/>
    <w:rsid w:val="006047D0"/>
    <w:rsid w:val="00604B3D"/>
    <w:rsid w:val="0061059A"/>
    <w:rsid w:val="00613C6C"/>
    <w:rsid w:val="00615ADD"/>
    <w:rsid w:val="006204BA"/>
    <w:rsid w:val="00631F1E"/>
    <w:rsid w:val="00635EB5"/>
    <w:rsid w:val="00640935"/>
    <w:rsid w:val="00640BBB"/>
    <w:rsid w:val="0064190F"/>
    <w:rsid w:val="00642402"/>
    <w:rsid w:val="006465AC"/>
    <w:rsid w:val="006472F3"/>
    <w:rsid w:val="0065070D"/>
    <w:rsid w:val="00652AA1"/>
    <w:rsid w:val="00653525"/>
    <w:rsid w:val="00653613"/>
    <w:rsid w:val="00654789"/>
    <w:rsid w:val="0065510D"/>
    <w:rsid w:val="00663188"/>
    <w:rsid w:val="0066329C"/>
    <w:rsid w:val="00663769"/>
    <w:rsid w:val="00673DDE"/>
    <w:rsid w:val="00675D03"/>
    <w:rsid w:val="00680EEB"/>
    <w:rsid w:val="006879D2"/>
    <w:rsid w:val="00690674"/>
    <w:rsid w:val="00690803"/>
    <w:rsid w:val="0069321B"/>
    <w:rsid w:val="00696CF9"/>
    <w:rsid w:val="006A01A1"/>
    <w:rsid w:val="006B7E1A"/>
    <w:rsid w:val="006C381F"/>
    <w:rsid w:val="006C3FCD"/>
    <w:rsid w:val="006C6A58"/>
    <w:rsid w:val="00700FE1"/>
    <w:rsid w:val="00701293"/>
    <w:rsid w:val="00711C10"/>
    <w:rsid w:val="0071363A"/>
    <w:rsid w:val="00714224"/>
    <w:rsid w:val="00714E8B"/>
    <w:rsid w:val="00715E73"/>
    <w:rsid w:val="00716027"/>
    <w:rsid w:val="00721B1B"/>
    <w:rsid w:val="00724A90"/>
    <w:rsid w:val="00726429"/>
    <w:rsid w:val="00732110"/>
    <w:rsid w:val="00732298"/>
    <w:rsid w:val="0073437E"/>
    <w:rsid w:val="007354EF"/>
    <w:rsid w:val="00737153"/>
    <w:rsid w:val="00742F79"/>
    <w:rsid w:val="00751906"/>
    <w:rsid w:val="007522FD"/>
    <w:rsid w:val="0075266B"/>
    <w:rsid w:val="007670D1"/>
    <w:rsid w:val="00770E11"/>
    <w:rsid w:val="00775AF7"/>
    <w:rsid w:val="00776E04"/>
    <w:rsid w:val="0077751D"/>
    <w:rsid w:val="00777667"/>
    <w:rsid w:val="00780018"/>
    <w:rsid w:val="00783768"/>
    <w:rsid w:val="0078503C"/>
    <w:rsid w:val="0078774A"/>
    <w:rsid w:val="007A2028"/>
    <w:rsid w:val="007A2197"/>
    <w:rsid w:val="007A2826"/>
    <w:rsid w:val="007A3018"/>
    <w:rsid w:val="007B4000"/>
    <w:rsid w:val="007B4997"/>
    <w:rsid w:val="007B4A2D"/>
    <w:rsid w:val="007B7E9A"/>
    <w:rsid w:val="007C516F"/>
    <w:rsid w:val="007C54ED"/>
    <w:rsid w:val="007C70A7"/>
    <w:rsid w:val="007D3BFB"/>
    <w:rsid w:val="007D662D"/>
    <w:rsid w:val="007D6F2F"/>
    <w:rsid w:val="007E53AC"/>
    <w:rsid w:val="007F7AF4"/>
    <w:rsid w:val="00801E9C"/>
    <w:rsid w:val="0080516D"/>
    <w:rsid w:val="0081539E"/>
    <w:rsid w:val="008170AF"/>
    <w:rsid w:val="008177BB"/>
    <w:rsid w:val="008209DF"/>
    <w:rsid w:val="00821255"/>
    <w:rsid w:val="00822033"/>
    <w:rsid w:val="00822B29"/>
    <w:rsid w:val="0082414C"/>
    <w:rsid w:val="00825D48"/>
    <w:rsid w:val="00835459"/>
    <w:rsid w:val="00835573"/>
    <w:rsid w:val="008363C0"/>
    <w:rsid w:val="00837CBA"/>
    <w:rsid w:val="00842E1A"/>
    <w:rsid w:val="00854D62"/>
    <w:rsid w:val="008721FC"/>
    <w:rsid w:val="008747DE"/>
    <w:rsid w:val="00875C40"/>
    <w:rsid w:val="0087701D"/>
    <w:rsid w:val="008813CF"/>
    <w:rsid w:val="008A316B"/>
    <w:rsid w:val="008A785A"/>
    <w:rsid w:val="008B073E"/>
    <w:rsid w:val="008B2AAF"/>
    <w:rsid w:val="008B43FE"/>
    <w:rsid w:val="008C647F"/>
    <w:rsid w:val="008C76B9"/>
    <w:rsid w:val="008D3088"/>
    <w:rsid w:val="008D336E"/>
    <w:rsid w:val="008D6DC4"/>
    <w:rsid w:val="008E4025"/>
    <w:rsid w:val="008E5385"/>
    <w:rsid w:val="008E6786"/>
    <w:rsid w:val="008E6B79"/>
    <w:rsid w:val="008E78DC"/>
    <w:rsid w:val="008F45AE"/>
    <w:rsid w:val="008F64B2"/>
    <w:rsid w:val="008F6676"/>
    <w:rsid w:val="008F7584"/>
    <w:rsid w:val="00905808"/>
    <w:rsid w:val="009103F3"/>
    <w:rsid w:val="00912BE4"/>
    <w:rsid w:val="00921398"/>
    <w:rsid w:val="009232A7"/>
    <w:rsid w:val="00923528"/>
    <w:rsid w:val="009242CA"/>
    <w:rsid w:val="009300AA"/>
    <w:rsid w:val="00941401"/>
    <w:rsid w:val="00946310"/>
    <w:rsid w:val="00955953"/>
    <w:rsid w:val="00962EBD"/>
    <w:rsid w:val="009667CE"/>
    <w:rsid w:val="0097108F"/>
    <w:rsid w:val="00971A6B"/>
    <w:rsid w:val="00980A8F"/>
    <w:rsid w:val="00983179"/>
    <w:rsid w:val="00983DB9"/>
    <w:rsid w:val="00984880"/>
    <w:rsid w:val="0098677F"/>
    <w:rsid w:val="00987840"/>
    <w:rsid w:val="00994B7D"/>
    <w:rsid w:val="00995509"/>
    <w:rsid w:val="00995C79"/>
    <w:rsid w:val="009A393C"/>
    <w:rsid w:val="009A3A46"/>
    <w:rsid w:val="009A5DFA"/>
    <w:rsid w:val="009B24BD"/>
    <w:rsid w:val="009B2999"/>
    <w:rsid w:val="009C4F6A"/>
    <w:rsid w:val="009C648C"/>
    <w:rsid w:val="009D10E9"/>
    <w:rsid w:val="009D5E48"/>
    <w:rsid w:val="009E32CC"/>
    <w:rsid w:val="009E4461"/>
    <w:rsid w:val="009E58B0"/>
    <w:rsid w:val="009E6871"/>
    <w:rsid w:val="009E6A40"/>
    <w:rsid w:val="009F0E31"/>
    <w:rsid w:val="00A02529"/>
    <w:rsid w:val="00A02A0D"/>
    <w:rsid w:val="00A1201D"/>
    <w:rsid w:val="00A14FD5"/>
    <w:rsid w:val="00A1786F"/>
    <w:rsid w:val="00A17E81"/>
    <w:rsid w:val="00A25B02"/>
    <w:rsid w:val="00A301AA"/>
    <w:rsid w:val="00A301AC"/>
    <w:rsid w:val="00A364F7"/>
    <w:rsid w:val="00A41F0B"/>
    <w:rsid w:val="00A4224F"/>
    <w:rsid w:val="00A434EA"/>
    <w:rsid w:val="00A47DE3"/>
    <w:rsid w:val="00A52BCC"/>
    <w:rsid w:val="00A6198B"/>
    <w:rsid w:val="00A70A0F"/>
    <w:rsid w:val="00A71CD2"/>
    <w:rsid w:val="00A7464F"/>
    <w:rsid w:val="00A77D4B"/>
    <w:rsid w:val="00A81BD2"/>
    <w:rsid w:val="00A81FE6"/>
    <w:rsid w:val="00A81FF4"/>
    <w:rsid w:val="00A833C2"/>
    <w:rsid w:val="00A84339"/>
    <w:rsid w:val="00A84759"/>
    <w:rsid w:val="00A85783"/>
    <w:rsid w:val="00A87922"/>
    <w:rsid w:val="00A90837"/>
    <w:rsid w:val="00A940F8"/>
    <w:rsid w:val="00A9713A"/>
    <w:rsid w:val="00AA29A7"/>
    <w:rsid w:val="00AA55EA"/>
    <w:rsid w:val="00AA757E"/>
    <w:rsid w:val="00AB0C8F"/>
    <w:rsid w:val="00AB3BEE"/>
    <w:rsid w:val="00AB6B1F"/>
    <w:rsid w:val="00AC1258"/>
    <w:rsid w:val="00AC2BA4"/>
    <w:rsid w:val="00AC377E"/>
    <w:rsid w:val="00AC47F9"/>
    <w:rsid w:val="00AC6938"/>
    <w:rsid w:val="00AD001C"/>
    <w:rsid w:val="00AD0881"/>
    <w:rsid w:val="00AD34D0"/>
    <w:rsid w:val="00AD3801"/>
    <w:rsid w:val="00AE318D"/>
    <w:rsid w:val="00AF17E4"/>
    <w:rsid w:val="00AF234E"/>
    <w:rsid w:val="00AF57D1"/>
    <w:rsid w:val="00AF6781"/>
    <w:rsid w:val="00B0067D"/>
    <w:rsid w:val="00B010C8"/>
    <w:rsid w:val="00B02A12"/>
    <w:rsid w:val="00B05525"/>
    <w:rsid w:val="00B0781D"/>
    <w:rsid w:val="00B10ED0"/>
    <w:rsid w:val="00B1210E"/>
    <w:rsid w:val="00B23413"/>
    <w:rsid w:val="00B247F3"/>
    <w:rsid w:val="00B2567E"/>
    <w:rsid w:val="00B330D1"/>
    <w:rsid w:val="00B36A68"/>
    <w:rsid w:val="00B4022C"/>
    <w:rsid w:val="00B41BCA"/>
    <w:rsid w:val="00B44CF4"/>
    <w:rsid w:val="00B44ED3"/>
    <w:rsid w:val="00B451DC"/>
    <w:rsid w:val="00B457B0"/>
    <w:rsid w:val="00B50240"/>
    <w:rsid w:val="00B509EF"/>
    <w:rsid w:val="00B521B8"/>
    <w:rsid w:val="00B52356"/>
    <w:rsid w:val="00B52B1B"/>
    <w:rsid w:val="00B57547"/>
    <w:rsid w:val="00B608C6"/>
    <w:rsid w:val="00B71519"/>
    <w:rsid w:val="00B7204D"/>
    <w:rsid w:val="00B7331D"/>
    <w:rsid w:val="00B74A27"/>
    <w:rsid w:val="00B875F3"/>
    <w:rsid w:val="00B9237E"/>
    <w:rsid w:val="00B955AC"/>
    <w:rsid w:val="00B970C4"/>
    <w:rsid w:val="00B971FB"/>
    <w:rsid w:val="00BA17F1"/>
    <w:rsid w:val="00BA4484"/>
    <w:rsid w:val="00BA6CC2"/>
    <w:rsid w:val="00BB0370"/>
    <w:rsid w:val="00BB458D"/>
    <w:rsid w:val="00BB4A6A"/>
    <w:rsid w:val="00BC2A60"/>
    <w:rsid w:val="00BC3580"/>
    <w:rsid w:val="00BC4452"/>
    <w:rsid w:val="00BC729D"/>
    <w:rsid w:val="00BC7547"/>
    <w:rsid w:val="00BD4886"/>
    <w:rsid w:val="00BE1B79"/>
    <w:rsid w:val="00BE4ACA"/>
    <w:rsid w:val="00BE516A"/>
    <w:rsid w:val="00BE5F08"/>
    <w:rsid w:val="00BE6519"/>
    <w:rsid w:val="00BE6A69"/>
    <w:rsid w:val="00BE6C57"/>
    <w:rsid w:val="00BF3DAE"/>
    <w:rsid w:val="00BF52AA"/>
    <w:rsid w:val="00BF5369"/>
    <w:rsid w:val="00BF6110"/>
    <w:rsid w:val="00BF65E9"/>
    <w:rsid w:val="00C07555"/>
    <w:rsid w:val="00C1681F"/>
    <w:rsid w:val="00C16F9E"/>
    <w:rsid w:val="00C206EE"/>
    <w:rsid w:val="00C437C4"/>
    <w:rsid w:val="00C477A9"/>
    <w:rsid w:val="00C51852"/>
    <w:rsid w:val="00C54A60"/>
    <w:rsid w:val="00C54C7D"/>
    <w:rsid w:val="00C560F5"/>
    <w:rsid w:val="00C56189"/>
    <w:rsid w:val="00C57679"/>
    <w:rsid w:val="00C650E8"/>
    <w:rsid w:val="00C6588D"/>
    <w:rsid w:val="00C76EB8"/>
    <w:rsid w:val="00C817C3"/>
    <w:rsid w:val="00C81894"/>
    <w:rsid w:val="00C82C1F"/>
    <w:rsid w:val="00C82D75"/>
    <w:rsid w:val="00C835A0"/>
    <w:rsid w:val="00C847A6"/>
    <w:rsid w:val="00C85187"/>
    <w:rsid w:val="00C9095D"/>
    <w:rsid w:val="00CA22C5"/>
    <w:rsid w:val="00CA571B"/>
    <w:rsid w:val="00CB4CD6"/>
    <w:rsid w:val="00CB6353"/>
    <w:rsid w:val="00CC0EEB"/>
    <w:rsid w:val="00CC223B"/>
    <w:rsid w:val="00CC292C"/>
    <w:rsid w:val="00CC3621"/>
    <w:rsid w:val="00CC4B08"/>
    <w:rsid w:val="00CC5A02"/>
    <w:rsid w:val="00CC73CC"/>
    <w:rsid w:val="00CD0408"/>
    <w:rsid w:val="00CD145D"/>
    <w:rsid w:val="00CD5F78"/>
    <w:rsid w:val="00CD7F99"/>
    <w:rsid w:val="00CE7791"/>
    <w:rsid w:val="00CF033B"/>
    <w:rsid w:val="00CF0774"/>
    <w:rsid w:val="00CF3662"/>
    <w:rsid w:val="00CF3C04"/>
    <w:rsid w:val="00D00E13"/>
    <w:rsid w:val="00D05C64"/>
    <w:rsid w:val="00D06936"/>
    <w:rsid w:val="00D1148E"/>
    <w:rsid w:val="00D11716"/>
    <w:rsid w:val="00D1438C"/>
    <w:rsid w:val="00D15AF6"/>
    <w:rsid w:val="00D2012F"/>
    <w:rsid w:val="00D21C55"/>
    <w:rsid w:val="00D22E2E"/>
    <w:rsid w:val="00D243E8"/>
    <w:rsid w:val="00D267FE"/>
    <w:rsid w:val="00D348BD"/>
    <w:rsid w:val="00D40DFD"/>
    <w:rsid w:val="00D42B2A"/>
    <w:rsid w:val="00D43390"/>
    <w:rsid w:val="00D44B01"/>
    <w:rsid w:val="00D5195E"/>
    <w:rsid w:val="00D52E7C"/>
    <w:rsid w:val="00D57649"/>
    <w:rsid w:val="00D63A1A"/>
    <w:rsid w:val="00D64433"/>
    <w:rsid w:val="00D65368"/>
    <w:rsid w:val="00D65E85"/>
    <w:rsid w:val="00D73B23"/>
    <w:rsid w:val="00D746B4"/>
    <w:rsid w:val="00D76521"/>
    <w:rsid w:val="00D82981"/>
    <w:rsid w:val="00D83CE5"/>
    <w:rsid w:val="00D94AEE"/>
    <w:rsid w:val="00DA0557"/>
    <w:rsid w:val="00DA26C8"/>
    <w:rsid w:val="00DA4FF3"/>
    <w:rsid w:val="00DA5323"/>
    <w:rsid w:val="00DB0B5F"/>
    <w:rsid w:val="00DB371C"/>
    <w:rsid w:val="00DB58DB"/>
    <w:rsid w:val="00DC011B"/>
    <w:rsid w:val="00DD30A8"/>
    <w:rsid w:val="00DD37B1"/>
    <w:rsid w:val="00DE02FB"/>
    <w:rsid w:val="00DE2105"/>
    <w:rsid w:val="00DE2DB9"/>
    <w:rsid w:val="00DE5090"/>
    <w:rsid w:val="00DE513C"/>
    <w:rsid w:val="00DE766F"/>
    <w:rsid w:val="00DF30CC"/>
    <w:rsid w:val="00DF7998"/>
    <w:rsid w:val="00E00F08"/>
    <w:rsid w:val="00E043B6"/>
    <w:rsid w:val="00E06E9B"/>
    <w:rsid w:val="00E11C6B"/>
    <w:rsid w:val="00E211D8"/>
    <w:rsid w:val="00E2520A"/>
    <w:rsid w:val="00E2701B"/>
    <w:rsid w:val="00E33415"/>
    <w:rsid w:val="00E33E15"/>
    <w:rsid w:val="00E412F2"/>
    <w:rsid w:val="00E47486"/>
    <w:rsid w:val="00E52680"/>
    <w:rsid w:val="00E52D0A"/>
    <w:rsid w:val="00E55B1C"/>
    <w:rsid w:val="00E55DC5"/>
    <w:rsid w:val="00E612AC"/>
    <w:rsid w:val="00E70CC5"/>
    <w:rsid w:val="00E71F61"/>
    <w:rsid w:val="00E72587"/>
    <w:rsid w:val="00E73452"/>
    <w:rsid w:val="00E7618E"/>
    <w:rsid w:val="00E82B88"/>
    <w:rsid w:val="00E8604A"/>
    <w:rsid w:val="00E91410"/>
    <w:rsid w:val="00E93C35"/>
    <w:rsid w:val="00E973A5"/>
    <w:rsid w:val="00EA1148"/>
    <w:rsid w:val="00EA1159"/>
    <w:rsid w:val="00EB36C1"/>
    <w:rsid w:val="00EB53B3"/>
    <w:rsid w:val="00EC36D1"/>
    <w:rsid w:val="00ED0F10"/>
    <w:rsid w:val="00ED1A28"/>
    <w:rsid w:val="00ED1B39"/>
    <w:rsid w:val="00ED74CA"/>
    <w:rsid w:val="00EE35F3"/>
    <w:rsid w:val="00EE4D4F"/>
    <w:rsid w:val="00EF0B49"/>
    <w:rsid w:val="00EF3507"/>
    <w:rsid w:val="00EF3EE1"/>
    <w:rsid w:val="00EF4086"/>
    <w:rsid w:val="00F00D13"/>
    <w:rsid w:val="00F00F2E"/>
    <w:rsid w:val="00F05D62"/>
    <w:rsid w:val="00F065DD"/>
    <w:rsid w:val="00F10583"/>
    <w:rsid w:val="00F10A78"/>
    <w:rsid w:val="00F12ED6"/>
    <w:rsid w:val="00F13704"/>
    <w:rsid w:val="00F160D9"/>
    <w:rsid w:val="00F165E0"/>
    <w:rsid w:val="00F20057"/>
    <w:rsid w:val="00F22321"/>
    <w:rsid w:val="00F31095"/>
    <w:rsid w:val="00F31445"/>
    <w:rsid w:val="00F34993"/>
    <w:rsid w:val="00F3642D"/>
    <w:rsid w:val="00F3767D"/>
    <w:rsid w:val="00F41BA9"/>
    <w:rsid w:val="00F47100"/>
    <w:rsid w:val="00F47AE0"/>
    <w:rsid w:val="00F51DA9"/>
    <w:rsid w:val="00F5330D"/>
    <w:rsid w:val="00F60ACC"/>
    <w:rsid w:val="00F65C75"/>
    <w:rsid w:val="00F67969"/>
    <w:rsid w:val="00F71E34"/>
    <w:rsid w:val="00F74985"/>
    <w:rsid w:val="00F74EBC"/>
    <w:rsid w:val="00F851E4"/>
    <w:rsid w:val="00F861D8"/>
    <w:rsid w:val="00F8727D"/>
    <w:rsid w:val="00F9043D"/>
    <w:rsid w:val="00F90487"/>
    <w:rsid w:val="00F96B93"/>
    <w:rsid w:val="00F96BEA"/>
    <w:rsid w:val="00F97B84"/>
    <w:rsid w:val="00FA0A39"/>
    <w:rsid w:val="00FA1EA7"/>
    <w:rsid w:val="00FA629F"/>
    <w:rsid w:val="00FB2FF5"/>
    <w:rsid w:val="00FC16E2"/>
    <w:rsid w:val="00FC52E0"/>
    <w:rsid w:val="00FD13D9"/>
    <w:rsid w:val="00FD19FE"/>
    <w:rsid w:val="00FD58C8"/>
    <w:rsid w:val="00FD5F98"/>
    <w:rsid w:val="00FE2DBF"/>
    <w:rsid w:val="00FE3167"/>
    <w:rsid w:val="00FE3520"/>
    <w:rsid w:val="00FE3AB4"/>
    <w:rsid w:val="00FE3C78"/>
    <w:rsid w:val="00FF2A89"/>
    <w:rsid w:val="00FF3BA2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4:docId w14:val="2873FEEA"/>
  <w15:docId w15:val="{7A373103-C420-4CD8-BAD3-19A1082B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5AE"/>
    <w:rPr>
      <w:sz w:val="24"/>
      <w:szCs w:val="24"/>
    </w:rPr>
  </w:style>
  <w:style w:type="paragraph" w:styleId="1">
    <w:name w:val="heading 1"/>
    <w:aliases w:val="My Heading 1"/>
    <w:basedOn w:val="a"/>
    <w:next w:val="a"/>
    <w:qFormat/>
    <w:rsid w:val="000D47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qFormat/>
    <w:rsid w:val="0064190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uk-UA" w:eastAsia="uk-UA"/>
    </w:rPr>
  </w:style>
  <w:style w:type="paragraph" w:styleId="3">
    <w:name w:val="heading 3"/>
    <w:aliases w:val="Odstavec,Podkapitola2"/>
    <w:basedOn w:val="a"/>
    <w:next w:val="a"/>
    <w:link w:val="30"/>
    <w:qFormat/>
    <w:rsid w:val="008F45AE"/>
    <w:pPr>
      <w:keepNext/>
      <w:spacing w:before="120"/>
      <w:outlineLvl w:val="2"/>
    </w:pPr>
    <w:rPr>
      <w:rFonts w:ascii="Arial" w:hAnsi="Arial" w:cs="Arial"/>
      <w:b/>
      <w:color w:val="800080"/>
      <w:sz w:val="28"/>
      <w:szCs w:val="22"/>
      <w:lang w:val="cs-CZ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8F45AE"/>
    <w:pPr>
      <w:spacing w:after="120"/>
    </w:pPr>
    <w:rPr>
      <w:rFonts w:ascii="Arial" w:hAnsi="Arial" w:cs="Arial"/>
      <w:sz w:val="22"/>
      <w:szCs w:val="22"/>
      <w:lang w:val="cs-CZ" w:eastAsia="ja-JP"/>
    </w:rPr>
  </w:style>
  <w:style w:type="character" w:customStyle="1" w:styleId="30">
    <w:name w:val="Заголовок 3 Знак"/>
    <w:aliases w:val="Odstavec Знак,Podkapitola2 Знак"/>
    <w:basedOn w:val="a0"/>
    <w:link w:val="3"/>
    <w:rsid w:val="008F45AE"/>
    <w:rPr>
      <w:rFonts w:ascii="Arial" w:hAnsi="Arial" w:cs="Arial"/>
      <w:b/>
      <w:color w:val="800080"/>
      <w:sz w:val="28"/>
      <w:szCs w:val="22"/>
      <w:lang w:val="cs-CZ" w:eastAsia="ja-JP" w:bidi="ar-SA"/>
    </w:rPr>
  </w:style>
  <w:style w:type="character" w:customStyle="1" w:styleId="EmailStyle171">
    <w:name w:val="EmailStyle171"/>
    <w:basedOn w:val="a0"/>
    <w:semiHidden/>
    <w:rsid w:val="0064190F"/>
    <w:rPr>
      <w:rFonts w:ascii="Arial" w:hAnsi="Arial" w:cs="Arial"/>
      <w:color w:val="000080"/>
      <w:sz w:val="20"/>
      <w:szCs w:val="20"/>
    </w:rPr>
  </w:style>
  <w:style w:type="paragraph" w:styleId="a4">
    <w:name w:val="caption"/>
    <w:basedOn w:val="a"/>
    <w:next w:val="a"/>
    <w:qFormat/>
    <w:rsid w:val="00E973A5"/>
    <w:pPr>
      <w:widowControl w:val="0"/>
      <w:spacing w:before="120" w:after="120"/>
      <w:ind w:firstLine="288"/>
    </w:pPr>
    <w:rPr>
      <w:rFonts w:ascii="Arial" w:hAnsi="Arial" w:cs="Arial"/>
      <w:b/>
      <w:sz w:val="22"/>
      <w:szCs w:val="22"/>
      <w:lang w:val="cs-CZ" w:eastAsia="ja-JP"/>
    </w:rPr>
  </w:style>
  <w:style w:type="paragraph" w:customStyle="1" w:styleId="Normln-tabulka">
    <w:name w:val="Normální-tabulka"/>
    <w:basedOn w:val="a"/>
    <w:autoRedefine/>
    <w:rsid w:val="00E973A5"/>
    <w:rPr>
      <w:rFonts w:ascii="Arial" w:hAnsi="Arial" w:cs="Arial"/>
      <w:snapToGrid w:val="0"/>
      <w:color w:val="000000"/>
      <w:sz w:val="20"/>
      <w:szCs w:val="22"/>
      <w:lang w:val="cs-CZ" w:eastAsia="ja-JP"/>
    </w:rPr>
  </w:style>
  <w:style w:type="paragraph" w:styleId="a5">
    <w:name w:val="Body Text Indent"/>
    <w:basedOn w:val="a"/>
    <w:rsid w:val="00B50240"/>
    <w:pPr>
      <w:ind w:firstLine="720"/>
    </w:pPr>
    <w:rPr>
      <w:rFonts w:cs="Arial"/>
      <w:sz w:val="22"/>
      <w:szCs w:val="22"/>
      <w:lang w:val="cs-CZ" w:eastAsia="ja-JP"/>
    </w:rPr>
  </w:style>
  <w:style w:type="paragraph" w:styleId="10">
    <w:name w:val="index 1"/>
    <w:basedOn w:val="a"/>
    <w:next w:val="a"/>
    <w:autoRedefine/>
    <w:semiHidden/>
    <w:rsid w:val="003D4EC0"/>
    <w:pPr>
      <w:ind w:left="240" w:hanging="240"/>
    </w:pPr>
    <w:rPr>
      <w:sz w:val="18"/>
      <w:szCs w:val="18"/>
    </w:rPr>
  </w:style>
  <w:style w:type="paragraph" w:styleId="20">
    <w:name w:val="index 2"/>
    <w:basedOn w:val="a"/>
    <w:next w:val="a"/>
    <w:autoRedefine/>
    <w:semiHidden/>
    <w:rsid w:val="003D4EC0"/>
    <w:pPr>
      <w:ind w:left="480" w:hanging="240"/>
    </w:pPr>
    <w:rPr>
      <w:sz w:val="18"/>
      <w:szCs w:val="18"/>
    </w:rPr>
  </w:style>
  <w:style w:type="paragraph" w:styleId="31">
    <w:name w:val="index 3"/>
    <w:basedOn w:val="a"/>
    <w:next w:val="a"/>
    <w:autoRedefine/>
    <w:semiHidden/>
    <w:rsid w:val="003D4EC0"/>
    <w:pPr>
      <w:ind w:left="720" w:hanging="240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3D4EC0"/>
    <w:pPr>
      <w:ind w:left="960" w:hanging="240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3D4EC0"/>
    <w:pPr>
      <w:ind w:left="1200" w:hanging="240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3D4EC0"/>
    <w:pPr>
      <w:ind w:left="1440" w:hanging="240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3D4EC0"/>
    <w:pPr>
      <w:ind w:left="1680" w:hanging="240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3D4EC0"/>
    <w:pPr>
      <w:ind w:left="1920" w:hanging="240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3D4EC0"/>
    <w:pPr>
      <w:ind w:left="2160" w:hanging="240"/>
    </w:pPr>
    <w:rPr>
      <w:sz w:val="18"/>
      <w:szCs w:val="18"/>
    </w:rPr>
  </w:style>
  <w:style w:type="paragraph" w:styleId="a6">
    <w:name w:val="index heading"/>
    <w:basedOn w:val="a"/>
    <w:next w:val="10"/>
    <w:semiHidden/>
    <w:rsid w:val="003D4EC0"/>
    <w:pPr>
      <w:pBdr>
        <w:top w:val="single" w:sz="12" w:space="0" w:color="auto"/>
      </w:pBdr>
      <w:spacing w:before="360" w:after="240"/>
    </w:pPr>
    <w:rPr>
      <w:b/>
      <w:bCs/>
      <w:i/>
      <w:iCs/>
      <w:sz w:val="26"/>
      <w:szCs w:val="26"/>
    </w:rPr>
  </w:style>
  <w:style w:type="paragraph" w:styleId="21">
    <w:name w:val="toc 2"/>
    <w:basedOn w:val="a"/>
    <w:next w:val="a"/>
    <w:autoRedefine/>
    <w:uiPriority w:val="39"/>
    <w:rsid w:val="000C2621"/>
    <w:pPr>
      <w:ind w:left="240"/>
    </w:pPr>
    <w:rPr>
      <w:rFonts w:cs="Arial"/>
      <w:smallCaps/>
      <w:sz w:val="20"/>
      <w:szCs w:val="22"/>
      <w:lang w:val="cs-CZ" w:eastAsia="ja-JP"/>
    </w:rPr>
  </w:style>
  <w:style w:type="paragraph" w:styleId="11">
    <w:name w:val="toc 1"/>
    <w:basedOn w:val="a"/>
    <w:next w:val="a"/>
    <w:autoRedefine/>
    <w:uiPriority w:val="39"/>
    <w:rsid w:val="003D4EC0"/>
  </w:style>
  <w:style w:type="paragraph" w:styleId="32">
    <w:name w:val="toc 3"/>
    <w:basedOn w:val="a"/>
    <w:next w:val="a"/>
    <w:autoRedefine/>
    <w:semiHidden/>
    <w:rsid w:val="000C2621"/>
    <w:pPr>
      <w:ind w:left="480"/>
    </w:pPr>
    <w:rPr>
      <w:rFonts w:cs="Arial"/>
      <w:i/>
      <w:sz w:val="20"/>
      <w:szCs w:val="22"/>
      <w:lang w:val="cs-CZ" w:eastAsia="ja-JP"/>
    </w:rPr>
  </w:style>
  <w:style w:type="character" w:styleId="a7">
    <w:name w:val="Hyperlink"/>
    <w:basedOn w:val="a0"/>
    <w:uiPriority w:val="99"/>
    <w:rsid w:val="000C2621"/>
    <w:rPr>
      <w:color w:val="0000FF"/>
      <w:u w:val="single"/>
    </w:rPr>
  </w:style>
  <w:style w:type="paragraph" w:styleId="a8">
    <w:name w:val="header"/>
    <w:basedOn w:val="a"/>
    <w:link w:val="a9"/>
    <w:rsid w:val="00D73B23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73B23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C516F"/>
  </w:style>
  <w:style w:type="character" w:styleId="ac">
    <w:name w:val="annotation reference"/>
    <w:basedOn w:val="a0"/>
    <w:semiHidden/>
    <w:rsid w:val="008B43FE"/>
    <w:rPr>
      <w:sz w:val="16"/>
      <w:szCs w:val="16"/>
    </w:rPr>
  </w:style>
  <w:style w:type="paragraph" w:styleId="ad">
    <w:name w:val="annotation text"/>
    <w:basedOn w:val="a"/>
    <w:semiHidden/>
    <w:rsid w:val="008B43FE"/>
    <w:rPr>
      <w:sz w:val="20"/>
      <w:szCs w:val="20"/>
    </w:rPr>
  </w:style>
  <w:style w:type="paragraph" w:styleId="ae">
    <w:name w:val="annotation subject"/>
    <w:basedOn w:val="ad"/>
    <w:next w:val="ad"/>
    <w:semiHidden/>
    <w:rsid w:val="008B43FE"/>
    <w:rPr>
      <w:b/>
      <w:bCs/>
    </w:rPr>
  </w:style>
  <w:style w:type="paragraph" w:styleId="af">
    <w:name w:val="Balloon Text"/>
    <w:basedOn w:val="a"/>
    <w:semiHidden/>
    <w:rsid w:val="008B43F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3BA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character" w:customStyle="1" w:styleId="a9">
    <w:name w:val="Верхний колонтитул Знак"/>
    <w:basedOn w:val="a0"/>
    <w:link w:val="a8"/>
    <w:rsid w:val="00C82C1F"/>
    <w:rPr>
      <w:sz w:val="24"/>
      <w:szCs w:val="24"/>
      <w:lang w:val="ru-RU" w:eastAsia="ru-RU" w:bidi="ar-SA"/>
    </w:rPr>
  </w:style>
  <w:style w:type="paragraph" w:styleId="af0">
    <w:name w:val="footnote text"/>
    <w:basedOn w:val="a"/>
    <w:semiHidden/>
    <w:rsid w:val="00F47100"/>
    <w:rPr>
      <w:sz w:val="20"/>
      <w:szCs w:val="20"/>
    </w:rPr>
  </w:style>
  <w:style w:type="character" w:styleId="af1">
    <w:name w:val="footnote reference"/>
    <w:basedOn w:val="a0"/>
    <w:semiHidden/>
    <w:rsid w:val="00F47100"/>
    <w:rPr>
      <w:vertAlign w:val="superscript"/>
    </w:rPr>
  </w:style>
  <w:style w:type="character" w:customStyle="1" w:styleId="EmailStyle461">
    <w:name w:val="EmailStyle461"/>
    <w:basedOn w:val="a0"/>
    <w:semiHidden/>
    <w:rsid w:val="00726429"/>
    <w:rPr>
      <w:rFonts w:ascii="Arial" w:hAnsi="Arial" w:cs="Arial" w:hint="default"/>
      <w:color w:val="auto"/>
      <w:sz w:val="20"/>
      <w:szCs w:val="20"/>
    </w:rPr>
  </w:style>
  <w:style w:type="paragraph" w:styleId="af2">
    <w:name w:val="Document Map"/>
    <w:basedOn w:val="a"/>
    <w:semiHidden/>
    <w:rsid w:val="0053231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3">
    <w:name w:val="Strong"/>
    <w:basedOn w:val="a0"/>
    <w:qFormat/>
    <w:rsid w:val="00536E91"/>
    <w:rPr>
      <w:b/>
      <w:bCs/>
    </w:rPr>
  </w:style>
  <w:style w:type="table" w:styleId="af4">
    <w:name w:val="Table Grid"/>
    <w:basedOn w:val="a1"/>
    <w:rsid w:val="000C6E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5">
    <w:name w:val="FollowedHyperlink"/>
    <w:basedOn w:val="a0"/>
    <w:rsid w:val="0028352E"/>
    <w:rPr>
      <w:color w:val="800080"/>
      <w:u w:val="single"/>
    </w:rPr>
  </w:style>
  <w:style w:type="paragraph" w:styleId="af6">
    <w:name w:val="List Paragraph"/>
    <w:basedOn w:val="a"/>
    <w:uiPriority w:val="34"/>
    <w:qFormat/>
    <w:rsid w:val="00905808"/>
    <w:pPr>
      <w:ind w:left="720"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6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5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://softservebs.com/" TargetMode="External"/><Relationship Id="rId13" Type="http://schemas.openxmlformats.org/officeDocument/2006/relationships/package" Target="embeddings/Microsoft_Excel_Worksheet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7.png@01D20DDC.2C22A58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5FB4B-C423-47AE-992A-DE34ADD2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4456</Words>
  <Characters>30039</Characters>
  <Application>Microsoft Office Word</Application>
  <DocSecurity>0</DocSecurity>
  <Lines>250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СИСТЕМНЫЕ ТРЕБОВАНИЯ К АРХИТЕКТУРЕ РЕШЕНИЯ</vt:lpstr>
      <vt:lpstr>СИСТЕМНЫЕ ТРЕБОВАНИЯ К АРХИТЕКТУРЕ РЕШЕНИЯ</vt:lpstr>
    </vt:vector>
  </TitlesOfParts>
  <Company>SoftServe</Company>
  <LinksUpToDate>false</LinksUpToDate>
  <CharactersWithSpaces>34427</CharactersWithSpaces>
  <SharedDoc>false</SharedDoc>
  <HLinks>
    <vt:vector size="288" baseType="variant">
      <vt:variant>
        <vt:i4>8126585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_для_деталей_заказов(для</vt:lpwstr>
      </vt:variant>
      <vt:variant>
        <vt:i4>70911039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_для_заголовков_заказов(для</vt:lpwstr>
      </vt:variant>
      <vt:variant>
        <vt:i4>8126585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_для_деталей_заказов(для</vt:lpwstr>
      </vt:variant>
      <vt:variant>
        <vt:i4>70911039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_для_заголовков_заказов(для</vt:lpwstr>
      </vt:variant>
      <vt:variant>
        <vt:i4>1900605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_Toc316419967</vt:lpwstr>
      </vt:variant>
      <vt:variant>
        <vt:i4>1900605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_Toc316419966</vt:lpwstr>
      </vt:variant>
      <vt:variant>
        <vt:i4>1900605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_Toc316419965</vt:lpwstr>
      </vt:variant>
      <vt:variant>
        <vt:i4>1900605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_Toc316419964</vt:lpwstr>
      </vt:variant>
      <vt:variant>
        <vt:i4>1900605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_Toc316419963</vt:lpwstr>
      </vt:variant>
      <vt:variant>
        <vt:i4>1900605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_Toc316419962</vt:lpwstr>
      </vt:variant>
      <vt:variant>
        <vt:i4>1900605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_Toc316419961</vt:lpwstr>
      </vt:variant>
      <vt:variant>
        <vt:i4>1900605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_Toc316419960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_Toc316419959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_Toc316419958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_Toc316419957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_Toc316419956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_Toc316419955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_Toc316419954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_Toc316419953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_Toc316419952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_Toc316419951</vt:lpwstr>
      </vt:variant>
      <vt:variant>
        <vt:i4>1966141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_Toc316419950</vt:lpwstr>
      </vt:variant>
      <vt:variant>
        <vt:i4>2031677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_Toc316419949</vt:lpwstr>
      </vt:variant>
      <vt:variant>
        <vt:i4>2031677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_Toc316419948</vt:lpwstr>
      </vt:variant>
      <vt:variant>
        <vt:i4>2031677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_Toc316419947</vt:lpwstr>
      </vt:variant>
      <vt:variant>
        <vt:i4>2031677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_Toc316419946</vt:lpwstr>
      </vt:variant>
      <vt:variant>
        <vt:i4>2031677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_Toc316419945</vt:lpwstr>
      </vt:variant>
      <vt:variant>
        <vt:i4>2031677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_Toc316419944</vt:lpwstr>
      </vt:variant>
      <vt:variant>
        <vt:i4>2031677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_Toc316419943</vt:lpwstr>
      </vt:variant>
      <vt:variant>
        <vt:i4>2031677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_Toc316419942</vt:lpwstr>
      </vt:variant>
      <vt:variant>
        <vt:i4>2031677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_Toc316419941</vt:lpwstr>
      </vt:variant>
      <vt:variant>
        <vt:i4>2031677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_Toc316419940</vt:lpwstr>
      </vt:variant>
      <vt:variant>
        <vt:i4>1572925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_Toc316419939</vt:lpwstr>
      </vt:variant>
      <vt:variant>
        <vt:i4>1572925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_Toc316419938</vt:lpwstr>
      </vt:variant>
      <vt:variant>
        <vt:i4>1572925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_Toc316419937</vt:lpwstr>
      </vt:variant>
      <vt:variant>
        <vt:i4>1572925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_Toc316419936</vt:lpwstr>
      </vt:variant>
      <vt:variant>
        <vt:i4>1572925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_Toc316419935</vt:lpwstr>
      </vt:variant>
      <vt:variant>
        <vt:i4>1572925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_Toc316419934</vt:lpwstr>
      </vt:variant>
      <vt:variant>
        <vt:i4>1572925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_Toc316419933</vt:lpwstr>
      </vt:variant>
      <vt:variant>
        <vt:i4>1572925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_Toc316419932</vt:lpwstr>
      </vt:variant>
      <vt:variant>
        <vt:i4>1572925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_Toc316419931</vt:lpwstr>
      </vt:variant>
      <vt:variant>
        <vt:i4>1572925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_Toc316419930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_Toc316419929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_Toc316419928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_Toc316419927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_Toc316419926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_Toc316419925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_Toc316419924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СИСТЕМНЫЕ ТРЕБОВАНИЯ К АРХИТЕКТУРЕ РЕШЕНИЯ</dc:title>
  <dc:creator>ateresh</dc:creator>
  <cp:lastModifiedBy>Мария Комарова</cp:lastModifiedBy>
  <cp:revision>4</cp:revision>
  <cp:lastPrinted>2008-03-02T12:44:00Z</cp:lastPrinted>
  <dcterms:created xsi:type="dcterms:W3CDTF">2018-05-04T03:11:00Z</dcterms:created>
  <dcterms:modified xsi:type="dcterms:W3CDTF">2024-10-10T14:03:00Z</dcterms:modified>
</cp:coreProperties>
</file>