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404AC" w14:textId="77777777" w:rsidR="00133D01" w:rsidRPr="00133D01" w:rsidRDefault="00133D01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  <w:bookmarkStart w:id="0" w:name="_Toc190766311"/>
      <w:r w:rsidRPr="00133D01">
        <w:rPr>
          <w:rFonts w:ascii="Times New Roman" w:hAnsi="Times New Roman" w:cs="Times New Roman"/>
          <w:b/>
          <w:bCs/>
          <w:noProof/>
          <w:color w:val="0563C1"/>
          <w:sz w:val="24"/>
          <w:szCs w:val="24"/>
        </w:rPr>
        <w:drawing>
          <wp:inline distT="0" distB="0" distL="0" distR="0" wp14:anchorId="7D521D88" wp14:editId="5243E211">
            <wp:extent cx="4537151" cy="607677"/>
            <wp:effectExtent l="0" t="0" r="0" b="2540"/>
            <wp:docPr id="37" name="Рисунок 37" descr="11111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11111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28" cy="65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0D94" w14:textId="77777777" w:rsidR="00133D01" w:rsidRPr="00133D01" w:rsidRDefault="00133D01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1169D177" w14:textId="77777777" w:rsidR="00133D01" w:rsidRPr="00133D01" w:rsidRDefault="00133D01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23958EE2" w14:textId="77777777" w:rsidR="00133D01" w:rsidRPr="00133D01" w:rsidRDefault="00133D01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3B9746F9" w14:textId="77777777" w:rsidR="00133D01" w:rsidRDefault="00133D01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358A9440" w14:textId="77777777" w:rsidR="00C730D9" w:rsidRDefault="00C730D9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20663444" w14:textId="77777777" w:rsidR="004103F4" w:rsidRDefault="004103F4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0BEFE674" w14:textId="77777777" w:rsidR="000A5980" w:rsidRDefault="000A5980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0D68AA23" w14:textId="77777777" w:rsidR="000A5980" w:rsidRDefault="000A5980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0353CAD3" w14:textId="77777777" w:rsidR="000A5980" w:rsidRPr="00133D01" w:rsidRDefault="000A5980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4098A66B" w14:textId="77777777" w:rsidR="00133D01" w:rsidRPr="00133D01" w:rsidRDefault="00133D01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3B351F54" w14:textId="77777777" w:rsidR="00133D01" w:rsidRPr="004103F4" w:rsidRDefault="00133D01" w:rsidP="00133D01">
      <w:pPr>
        <w:jc w:val="right"/>
        <w:rPr>
          <w:rFonts w:ascii="Times New Roman" w:hAnsi="Times New Roman" w:cs="Times New Roman"/>
          <w:sz w:val="28"/>
          <w:szCs w:val="28"/>
          <w:lang w:val="ru-RU" w:eastAsia="cs-CZ"/>
        </w:rPr>
      </w:pPr>
      <w:r w:rsidRPr="004103F4">
        <w:rPr>
          <w:rFonts w:ascii="Times New Roman" w:hAnsi="Times New Roman" w:cs="Times New Roman"/>
          <w:sz w:val="28"/>
          <w:szCs w:val="28"/>
          <w:lang w:val="ru-RU" w:eastAsia="cs-CZ"/>
        </w:rPr>
        <w:t xml:space="preserve">Система </w:t>
      </w:r>
      <w:r w:rsidRPr="004103F4">
        <w:rPr>
          <w:rFonts w:ascii="Times New Roman" w:hAnsi="Times New Roman" w:cs="Times New Roman"/>
          <w:snapToGrid w:val="0"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SalesWorks</w:t>
      </w:r>
      <w:r w:rsidRPr="004103F4">
        <w:rPr>
          <w:rFonts w:ascii="Times New Roman" w:hAnsi="Times New Roman" w:cs="Times New Roman"/>
          <w:sz w:val="28"/>
          <w:szCs w:val="28"/>
          <w:lang w:val="ru-RU" w:eastAsia="cs-CZ"/>
        </w:rPr>
        <w:t>.</w:t>
      </w:r>
    </w:p>
    <w:p w14:paraId="7FFFBCCB" w14:textId="77777777" w:rsidR="00133D01" w:rsidRPr="004103F4" w:rsidRDefault="00133D01" w:rsidP="00133D01">
      <w:pPr>
        <w:jc w:val="right"/>
        <w:rPr>
          <w:rFonts w:ascii="Times New Roman" w:hAnsi="Times New Roman" w:cs="Times New Roman"/>
          <w:sz w:val="28"/>
          <w:szCs w:val="28"/>
          <w:lang w:val="ru-RU" w:eastAsia="cs-CZ"/>
        </w:rPr>
      </w:pPr>
    </w:p>
    <w:p w14:paraId="10FAAB70" w14:textId="77777777" w:rsidR="00133D01" w:rsidRPr="004103F4" w:rsidRDefault="00133D01" w:rsidP="00133D01">
      <w:pPr>
        <w:jc w:val="right"/>
        <w:rPr>
          <w:rFonts w:ascii="Times New Roman" w:hAnsi="Times New Roman" w:cs="Times New Roman"/>
          <w:sz w:val="28"/>
          <w:szCs w:val="28"/>
          <w:lang w:val="ru-RU" w:eastAsia="cs-CZ"/>
        </w:rPr>
      </w:pPr>
      <w:r w:rsidRPr="004103F4">
        <w:rPr>
          <w:rFonts w:ascii="Times New Roman" w:hAnsi="Times New Roman" w:cs="Times New Roman"/>
          <w:sz w:val="28"/>
          <w:szCs w:val="28"/>
          <w:lang w:val="ru-RU" w:eastAsia="cs-CZ"/>
        </w:rPr>
        <w:t xml:space="preserve">Инструкция по работе Ключевого Пользователя </w:t>
      </w:r>
    </w:p>
    <w:p w14:paraId="7B8FAC8B" w14:textId="77777777" w:rsidR="00133D01" w:rsidRPr="00440D0A" w:rsidRDefault="00133D01" w:rsidP="00133D01">
      <w:pPr>
        <w:jc w:val="right"/>
        <w:rPr>
          <w:rFonts w:ascii="Times New Roman" w:hAnsi="Times New Roman" w:cs="Times New Roman"/>
          <w:sz w:val="28"/>
          <w:szCs w:val="28"/>
          <w:lang w:val="ru-RU" w:eastAsia="cs-CZ"/>
        </w:rPr>
      </w:pPr>
      <w:r w:rsidRPr="004103F4">
        <w:rPr>
          <w:rFonts w:ascii="Times New Roman" w:hAnsi="Times New Roman" w:cs="Times New Roman"/>
          <w:sz w:val="28"/>
          <w:szCs w:val="28"/>
          <w:lang w:val="ru-RU" w:eastAsia="cs-CZ"/>
        </w:rPr>
        <w:t xml:space="preserve"> со стороны Дистрибью</w:t>
      </w:r>
      <w:r w:rsidR="0088124B">
        <w:rPr>
          <w:rFonts w:ascii="Times New Roman" w:hAnsi="Times New Roman" w:cs="Times New Roman"/>
          <w:sz w:val="28"/>
          <w:szCs w:val="28"/>
          <w:lang w:val="ru-RU" w:eastAsia="cs-CZ"/>
        </w:rPr>
        <w:t xml:space="preserve">торов компании </w:t>
      </w:r>
      <w:r w:rsidR="000A5980">
        <w:rPr>
          <w:rFonts w:ascii="Times New Roman" w:hAnsi="Times New Roman" w:cs="Times New Roman"/>
          <w:sz w:val="28"/>
          <w:szCs w:val="28"/>
          <w:lang w:eastAsia="cs-CZ"/>
        </w:rPr>
        <w:t>Beiersdorf</w:t>
      </w:r>
    </w:p>
    <w:p w14:paraId="51DB4DED" w14:textId="77777777" w:rsidR="00133D01" w:rsidRPr="004103F4" w:rsidRDefault="00133D01" w:rsidP="00133D01">
      <w:pPr>
        <w:jc w:val="right"/>
        <w:rPr>
          <w:rFonts w:ascii="Times New Roman" w:hAnsi="Times New Roman" w:cs="Times New Roman"/>
          <w:sz w:val="28"/>
          <w:szCs w:val="28"/>
          <w:lang w:val="ru-RU" w:eastAsia="cs-CZ"/>
        </w:rPr>
      </w:pPr>
      <w:r w:rsidRPr="004103F4">
        <w:rPr>
          <w:rFonts w:ascii="Times New Roman" w:hAnsi="Times New Roman" w:cs="Times New Roman"/>
          <w:sz w:val="28"/>
          <w:szCs w:val="28"/>
          <w:lang w:val="ru-RU" w:eastAsia="cs-CZ"/>
        </w:rPr>
        <w:t xml:space="preserve">Версия </w:t>
      </w:r>
      <w:r w:rsidRPr="004103F4">
        <w:rPr>
          <w:rFonts w:ascii="Times New Roman" w:hAnsi="Times New Roman" w:cs="Times New Roman"/>
          <w:snapToGrid w:val="0"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SalesWorks</w:t>
      </w:r>
      <w:r w:rsidRPr="004103F4">
        <w:rPr>
          <w:rFonts w:ascii="Times New Roman" w:hAnsi="Times New Roman" w:cs="Times New Roman"/>
          <w:sz w:val="28"/>
          <w:szCs w:val="28"/>
          <w:lang w:val="ru-RU" w:eastAsia="cs-CZ"/>
        </w:rPr>
        <w:t xml:space="preserve"> 2.59</w:t>
      </w:r>
    </w:p>
    <w:bookmarkEnd w:id="0"/>
    <w:p w14:paraId="654959A2" w14:textId="77777777" w:rsidR="00133D01" w:rsidRPr="00133D01" w:rsidRDefault="000A5980" w:rsidP="00133D01">
      <w:pPr>
        <w:jc w:val="right"/>
        <w:rPr>
          <w:rFonts w:ascii="Times New Roman" w:hAnsi="Times New Roman" w:cs="Times New Roman"/>
          <w:sz w:val="24"/>
          <w:szCs w:val="24"/>
          <w:lang w:val="ru-RU" w:eastAsia="cs-CZ"/>
        </w:rPr>
      </w:pPr>
      <w:r w:rsidRPr="0080407B">
        <w:rPr>
          <w:noProof/>
        </w:rPr>
        <w:drawing>
          <wp:anchor distT="0" distB="0" distL="114300" distR="114300" simplePos="0" relativeHeight="251718656" behindDoc="0" locked="0" layoutInCell="1" allowOverlap="1" wp14:anchorId="1144832A" wp14:editId="0C68A5B2">
            <wp:simplePos x="0" y="0"/>
            <wp:positionH relativeFrom="column">
              <wp:posOffset>523240</wp:posOffset>
            </wp:positionH>
            <wp:positionV relativeFrom="paragraph">
              <wp:posOffset>114935</wp:posOffset>
            </wp:positionV>
            <wp:extent cx="4886325" cy="2752725"/>
            <wp:effectExtent l="0" t="0" r="9525" b="9525"/>
            <wp:wrapTopAndBottom/>
            <wp:docPr id="4" name="Рисунок 4" descr="http://assets.beiersdorf.com/~/media/Beiersdorf/newsroom/press-releases/2014/2014-01-08-pr-new-BDF-logo-design/Beiersdorf-new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ssets.beiersdorf.com/~/media/Beiersdorf/newsroom/press-releases/2014/2014-01-08-pr-new-BDF-logo-design/Beiersdorf-new-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08234" w14:textId="77777777" w:rsidR="00133D01" w:rsidRPr="00133D01" w:rsidRDefault="00133D01" w:rsidP="00133D01">
      <w:pPr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108FE361" w14:textId="77777777" w:rsidR="00133D01" w:rsidRPr="00133D01" w:rsidRDefault="00133D01" w:rsidP="00133D01">
      <w:pPr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7B12B595" w14:textId="77777777" w:rsidR="00133D01" w:rsidRPr="00133D01" w:rsidRDefault="00133D01" w:rsidP="00133D01">
      <w:pPr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17CD21EC" w14:textId="77777777" w:rsidR="00133D01" w:rsidRPr="00133D01" w:rsidRDefault="00133D01" w:rsidP="00133D01">
      <w:pPr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339B19E6" w14:textId="77777777" w:rsidR="00133D01" w:rsidRPr="00133D01" w:rsidRDefault="00133D01" w:rsidP="00133D01">
      <w:pPr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603D6B1D" w14:textId="77777777" w:rsidR="00133D01" w:rsidRPr="00133D01" w:rsidRDefault="00133D01" w:rsidP="00133D01">
      <w:pPr>
        <w:rPr>
          <w:rFonts w:ascii="Times New Roman" w:hAnsi="Times New Roman" w:cs="Times New Roman"/>
          <w:sz w:val="24"/>
          <w:szCs w:val="24"/>
          <w:lang w:val="ru-RU" w:eastAsia="cs-CZ"/>
        </w:rPr>
      </w:pPr>
    </w:p>
    <w:sdt>
      <w:sdtPr>
        <w:rPr>
          <w:rFonts w:ascii="Calibri" w:eastAsia="Calibri" w:hAnsi="Calibri" w:cs="Arial"/>
          <w:color w:val="auto"/>
          <w:sz w:val="20"/>
          <w:szCs w:val="20"/>
        </w:rPr>
        <w:id w:val="-129274600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1"/>
          <w:szCs w:val="21"/>
        </w:rPr>
      </w:sdtEndPr>
      <w:sdtContent>
        <w:p w14:paraId="527F5135" w14:textId="77777777" w:rsidR="001447D3" w:rsidRPr="008E7873" w:rsidRDefault="008E7873">
          <w:pPr>
            <w:pStyle w:val="aa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14:paraId="795B44D4" w14:textId="77777777" w:rsidR="00BE43A4" w:rsidRDefault="001447D3">
          <w:pPr>
            <w:pStyle w:val="21"/>
            <w:tabs>
              <w:tab w:val="left" w:pos="660"/>
            </w:tabs>
            <w:rPr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4567664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1.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Роль ключевого пользователя (КП)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_Toc464567664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2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3D6C6C68" w14:textId="77777777" w:rsidR="00BE43A4" w:rsidRDefault="00AD7A50">
          <w:pPr>
            <w:pStyle w:val="21"/>
            <w:tabs>
              <w:tab w:val="left" w:pos="660"/>
            </w:tabs>
            <w:rPr>
              <w:noProof/>
              <w:sz w:val="22"/>
              <w:szCs w:val="22"/>
            </w:rPr>
          </w:pPr>
          <w:hyperlink w:anchor="_Toc464567665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2.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 xml:space="preserve">Обмен данными между УС и </w:t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SalesWorks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_Toc464567665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3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0387A122" w14:textId="77777777" w:rsidR="00BE43A4" w:rsidRDefault="00AD7A50">
          <w:pPr>
            <w:pStyle w:val="21"/>
            <w:tabs>
              <w:tab w:val="left" w:pos="660"/>
            </w:tabs>
            <w:rPr>
              <w:noProof/>
              <w:sz w:val="22"/>
              <w:szCs w:val="22"/>
            </w:rPr>
          </w:pPr>
          <w:hyperlink w:anchor="_Toc464567666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3.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Подключение к программе SalesWorks через WEB – браузер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_Toc464567666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3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053D568B" w14:textId="77777777" w:rsidR="00BE43A4" w:rsidRDefault="00AD7A50">
          <w:pPr>
            <w:pStyle w:val="21"/>
            <w:tabs>
              <w:tab w:val="left" w:pos="660"/>
            </w:tabs>
            <w:rPr>
              <w:noProof/>
              <w:sz w:val="22"/>
              <w:szCs w:val="22"/>
            </w:rPr>
          </w:pPr>
          <w:hyperlink w:anchor="_Toc464567667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4.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Описание основных разделов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_Toc464567667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4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0038F153" w14:textId="57F1EE4C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69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4.</w:t>
            </w:r>
            <w:r w:rsidR="00B639BA">
              <w:rPr>
                <w:rStyle w:val="a9"/>
                <w:rFonts w:ascii="Times New Roman" w:hAnsi="Times New Roman" w:cs="Times New Roman"/>
                <w:noProof/>
                <w:lang w:val="ru-RU"/>
              </w:rPr>
              <w:t>1</w:t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Раздел «Структура продаж»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_Toc464567669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5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238E9CD9" w14:textId="77777777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70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>4.2.1.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 xml:space="preserve">Справочник «Точки синхронизации» (импорт данных в </w:t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en-GB"/>
              </w:rPr>
              <w:t>SalesWorks</w:t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>)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_Toc464567670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5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3124044E" w14:textId="77777777" w:rsidR="00BE43A4" w:rsidRPr="0035054B" w:rsidRDefault="00AD7A50">
          <w:pPr>
            <w:pStyle w:val="31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71" w:history="1">
            <w:r w:rsidR="00BE43A4" w:rsidRPr="0035054B">
              <w:rPr>
                <w:rStyle w:val="a9"/>
                <w:rFonts w:ascii="Times New Roman" w:hAnsi="Times New Roman" w:cs="Times New Roman"/>
                <w:noProof/>
                <w:lang w:val="ru-RU"/>
              </w:rPr>
              <w:t>4.2.2.</w:t>
            </w:r>
            <w:r w:rsidR="00BE43A4" w:rsidRPr="0035054B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35054B">
              <w:rPr>
                <w:rStyle w:val="a9"/>
                <w:rFonts w:ascii="Times New Roman" w:hAnsi="Times New Roman" w:cs="Times New Roman"/>
                <w:noProof/>
                <w:lang w:val="ru-RU"/>
              </w:rPr>
              <w:t>Справочник «Склады»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instrText xml:space="preserve"> PAGEREF _Toc464567671 \h </w:instrTex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C5F389" w14:textId="77777777" w:rsidR="00BE43A4" w:rsidRPr="0035054B" w:rsidRDefault="00AD7A50">
          <w:pPr>
            <w:pStyle w:val="31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72" w:history="1">
            <w:r w:rsidR="00BE43A4" w:rsidRPr="0035054B">
              <w:rPr>
                <w:rStyle w:val="a9"/>
                <w:rFonts w:ascii="Times New Roman" w:eastAsia="Times New Roman" w:hAnsi="Times New Roman" w:cs="Times New Roman"/>
                <w:noProof/>
                <w:lang w:val="ru-RU"/>
              </w:rPr>
              <w:t>4.2.2.1.</w:t>
            </w:r>
            <w:r w:rsidR="00BE43A4" w:rsidRPr="0035054B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35054B">
              <w:rPr>
                <w:rStyle w:val="a9"/>
                <w:rFonts w:ascii="Times New Roman" w:eastAsia="Times New Roman" w:hAnsi="Times New Roman" w:cs="Times New Roman"/>
                <w:noProof/>
                <w:lang w:val="ru-RU"/>
              </w:rPr>
              <w:t>Создание складов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instrText xml:space="preserve"> PAGEREF _Toc464567672 \h </w:instrTex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1CA862" w14:textId="77777777" w:rsidR="00BE43A4" w:rsidRPr="0035054B" w:rsidRDefault="00AD7A50">
          <w:pPr>
            <w:pStyle w:val="31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73" w:history="1">
            <w:r w:rsidR="00BE43A4" w:rsidRPr="0035054B">
              <w:rPr>
                <w:rStyle w:val="a9"/>
                <w:rFonts w:ascii="Times New Roman" w:eastAsia="Times New Roman" w:hAnsi="Times New Roman" w:cs="Times New Roman"/>
                <w:noProof/>
                <w:lang w:val="ru-RU"/>
              </w:rPr>
              <w:t>4.2.2.2.</w:t>
            </w:r>
            <w:r w:rsidR="00BE43A4" w:rsidRPr="0035054B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35054B">
              <w:rPr>
                <w:rStyle w:val="a9"/>
                <w:rFonts w:ascii="Times New Roman" w:eastAsia="Times New Roman" w:hAnsi="Times New Roman" w:cs="Times New Roman"/>
                <w:noProof/>
                <w:lang w:val="ru-RU"/>
              </w:rPr>
              <w:t>Редактирование складов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instrText xml:space="preserve"> PAGEREF _Toc464567673 \h </w:instrTex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749ABB" w14:textId="77777777" w:rsidR="00BE43A4" w:rsidRPr="0035054B" w:rsidRDefault="00AD7A50">
          <w:pPr>
            <w:pStyle w:val="31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74" w:history="1">
            <w:r w:rsidR="00BE43A4" w:rsidRPr="0035054B">
              <w:rPr>
                <w:rStyle w:val="a9"/>
                <w:rFonts w:ascii="Times New Roman" w:hAnsi="Times New Roman" w:cs="Times New Roman"/>
                <w:noProof/>
              </w:rPr>
              <w:t>4.3.</w:t>
            </w:r>
            <w:r w:rsidR="00BE43A4" w:rsidRPr="0035054B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35054B">
              <w:rPr>
                <w:rStyle w:val="a9"/>
                <w:rFonts w:ascii="Times New Roman" w:hAnsi="Times New Roman" w:cs="Times New Roman"/>
                <w:noProof/>
              </w:rPr>
              <w:t>Раздел «Торговые точки»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instrText xml:space="preserve"> PAGEREF _Toc464567674 \h </w:instrTex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60DDB0" w14:textId="77777777" w:rsidR="00BE43A4" w:rsidRPr="0035054B" w:rsidRDefault="00AD7A50">
          <w:pPr>
            <w:pStyle w:val="31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75" w:history="1">
            <w:r w:rsidR="00BE43A4" w:rsidRPr="0035054B">
              <w:rPr>
                <w:rStyle w:val="a9"/>
                <w:rFonts w:ascii="Times New Roman" w:hAnsi="Times New Roman" w:cs="Times New Roman"/>
                <w:noProof/>
                <w:lang w:val="ru-RU"/>
              </w:rPr>
              <w:t>4.4.</w:t>
            </w:r>
            <w:r w:rsidR="00BE43A4" w:rsidRPr="0035054B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35054B">
              <w:rPr>
                <w:rStyle w:val="a9"/>
                <w:rFonts w:ascii="Times New Roman" w:hAnsi="Times New Roman" w:cs="Times New Roman"/>
                <w:noProof/>
                <w:lang w:val="ru-RU"/>
              </w:rPr>
              <w:t>Раздел «Продукция»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instrText xml:space="preserve"> PAGEREF _Toc464567675 \h </w:instrTex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257631" w14:textId="77777777" w:rsidR="00BE43A4" w:rsidRPr="0035054B" w:rsidRDefault="00AD7A50">
          <w:pPr>
            <w:pStyle w:val="31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76" w:history="1">
            <w:r w:rsidR="00BE43A4" w:rsidRPr="0035054B">
              <w:rPr>
                <w:rStyle w:val="a9"/>
                <w:rFonts w:ascii="Times New Roman" w:hAnsi="Times New Roman" w:cs="Times New Roman"/>
                <w:noProof/>
                <w:lang w:val="ru-RU"/>
              </w:rPr>
              <w:t>4.4.1.</w:t>
            </w:r>
            <w:r w:rsidR="00BE43A4" w:rsidRPr="0035054B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35054B">
              <w:rPr>
                <w:rStyle w:val="a9"/>
                <w:rFonts w:ascii="Times New Roman" w:hAnsi="Times New Roman" w:cs="Times New Roman"/>
                <w:noProof/>
                <w:lang w:val="ru-RU"/>
              </w:rPr>
              <w:t>Справочник «Продукция»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instrText xml:space="preserve"> PAGEREF _Toc464567676 \h </w:instrTex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33F3B1" w14:textId="77777777" w:rsidR="00BE43A4" w:rsidRPr="0035054B" w:rsidRDefault="00AD7A50">
          <w:pPr>
            <w:pStyle w:val="31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77" w:history="1">
            <w:r w:rsidR="00BE43A4" w:rsidRPr="0035054B">
              <w:rPr>
                <w:rStyle w:val="a9"/>
                <w:rFonts w:ascii="Times New Roman" w:hAnsi="Times New Roman" w:cs="Times New Roman"/>
                <w:noProof/>
                <w:lang w:val="ru-RU"/>
              </w:rPr>
              <w:t>4.4.2.</w:t>
            </w:r>
            <w:r w:rsidR="00BE43A4" w:rsidRPr="0035054B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35054B">
              <w:rPr>
                <w:rStyle w:val="a9"/>
                <w:rFonts w:ascii="Times New Roman" w:hAnsi="Times New Roman" w:cs="Times New Roman"/>
                <w:noProof/>
                <w:lang w:val="ru-RU"/>
              </w:rPr>
              <w:t>Справочник «Локальная продукция»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instrText xml:space="preserve"> PAGEREF _Toc464567677 \h </w:instrTex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BE43A4" w:rsidRPr="0035054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18A87E" w14:textId="77777777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78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4.5.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Раздел «Документы»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_Toc464567678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10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04049F6D" w14:textId="77777777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79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4.5.1.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Справочник «Фактические продажи продукции»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_Toc464567679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10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4064CE2C" w14:textId="77777777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80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4.5.2.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Справочник «Остатки продукции»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_Toc464567680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10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764642F3" w14:textId="77777777" w:rsidR="00BE43A4" w:rsidRDefault="00AD7A50">
          <w:pPr>
            <w:pStyle w:val="21"/>
            <w:tabs>
              <w:tab w:val="left" w:pos="660"/>
            </w:tabs>
            <w:rPr>
              <w:noProof/>
              <w:sz w:val="22"/>
              <w:szCs w:val="22"/>
            </w:rPr>
          </w:pPr>
          <w:hyperlink w:anchor="_Toc464567681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5.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Раздел «Параметры»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_Toc464567681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11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008363BC" w14:textId="77777777" w:rsidR="00BE43A4" w:rsidRDefault="00AD7A50">
          <w:pPr>
            <w:pStyle w:val="21"/>
            <w:tabs>
              <w:tab w:val="left" w:pos="660"/>
            </w:tabs>
            <w:rPr>
              <w:noProof/>
              <w:sz w:val="22"/>
              <w:szCs w:val="22"/>
            </w:rPr>
          </w:pPr>
          <w:hyperlink w:anchor="_Toc464567682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6.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</w:rPr>
              <w:t>Раздел «Отчеты»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_Toc464567682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12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4B95D5B9" w14:textId="77777777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83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>6.1.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>Генерация отчетов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_Toc464567683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12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4E34FD6A" w14:textId="77777777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84" w:history="1">
            <w:r w:rsidR="00BE43A4" w:rsidRPr="00100963">
              <w:rPr>
                <w:rStyle w:val="a9"/>
                <w:rFonts w:ascii="Times New Roman" w:eastAsia="Times New Roman" w:hAnsi="Times New Roman" w:cs="Times New Roman"/>
                <w:noProof/>
                <w:lang w:val="ru-RU"/>
              </w:rPr>
              <w:t>6.2.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eastAsia="Times New Roman" w:hAnsi="Times New Roman" w:cs="Times New Roman"/>
                <w:noProof/>
                <w:lang w:val="ru-RU"/>
              </w:rPr>
              <w:t>Работа с отчетами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_Toc464567684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14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61EA9D54" w14:textId="77777777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85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>6.3.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Отчет «Еженедельный отчет о продажах WSR 2.0 для ЦБД (остатки на вечер)»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_Toc464567685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15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00A286D9" w14:textId="77777777" w:rsidR="00BE43A4" w:rsidRDefault="00AD7A50">
          <w:pPr>
            <w:pStyle w:val="31"/>
            <w:rPr>
              <w:noProof/>
              <w:sz w:val="22"/>
              <w:szCs w:val="22"/>
            </w:rPr>
          </w:pPr>
          <w:hyperlink w:anchor="_Toc464567686" w:history="1"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>6.4.</w:t>
            </w:r>
            <w:r w:rsidR="00BE43A4">
              <w:rPr>
                <w:noProof/>
                <w:sz w:val="22"/>
                <w:szCs w:val="22"/>
              </w:rPr>
              <w:tab/>
            </w:r>
            <w:r w:rsidR="00BE43A4" w:rsidRPr="00100963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Отчет «Продажи»</w:t>
            </w:r>
            <w:r w:rsidR="00BE43A4">
              <w:rPr>
                <w:noProof/>
                <w:webHidden/>
              </w:rPr>
              <w:tab/>
            </w:r>
            <w:r w:rsidR="00BE43A4">
              <w:rPr>
                <w:noProof/>
                <w:webHidden/>
              </w:rPr>
              <w:fldChar w:fldCharType="begin"/>
            </w:r>
            <w:r w:rsidR="00BE43A4">
              <w:rPr>
                <w:noProof/>
                <w:webHidden/>
              </w:rPr>
              <w:instrText xml:space="preserve"> PAGEREF _Toc464567686 \h </w:instrText>
            </w:r>
            <w:r w:rsidR="00BE43A4">
              <w:rPr>
                <w:noProof/>
                <w:webHidden/>
              </w:rPr>
            </w:r>
            <w:r w:rsidR="00BE43A4">
              <w:rPr>
                <w:noProof/>
                <w:webHidden/>
              </w:rPr>
              <w:fldChar w:fldCharType="separate"/>
            </w:r>
            <w:r w:rsidR="00BE43A4">
              <w:rPr>
                <w:noProof/>
                <w:webHidden/>
              </w:rPr>
              <w:t>17</w:t>
            </w:r>
            <w:r w:rsidR="00BE43A4">
              <w:rPr>
                <w:noProof/>
                <w:webHidden/>
              </w:rPr>
              <w:fldChar w:fldCharType="end"/>
            </w:r>
          </w:hyperlink>
        </w:p>
        <w:p w14:paraId="761BD273" w14:textId="77777777" w:rsidR="00BE43A4" w:rsidRPr="00B639BA" w:rsidRDefault="00AD7A50">
          <w:pPr>
            <w:pStyle w:val="31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87" w:history="1">
            <w:r w:rsidR="00BE43A4" w:rsidRPr="00B639BA">
              <w:rPr>
                <w:rStyle w:val="a9"/>
                <w:rFonts w:ascii="Times New Roman" w:hAnsi="Times New Roman" w:cs="Times New Roman"/>
                <w:noProof/>
                <w:lang w:val="ru-RU"/>
              </w:rPr>
              <w:t>6.5.</w:t>
            </w:r>
            <w:r w:rsidR="00BE43A4" w:rsidRPr="00B639BA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B639BA">
              <w:rPr>
                <w:rStyle w:val="a9"/>
                <w:rFonts w:ascii="Times New Roman" w:hAnsi="Times New Roman" w:cs="Times New Roman"/>
                <w:noProof/>
                <w:lang w:val="ru-RU"/>
              </w:rPr>
              <w:t>Отчет «Приходы»</w: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instrText xml:space="preserve"> PAGEREF _Toc464567687 \h </w:instrTex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6578A5" w14:textId="0E31EECB" w:rsidR="00BE43A4" w:rsidRPr="00B639BA" w:rsidRDefault="00AD7A50">
          <w:pPr>
            <w:pStyle w:val="31"/>
            <w:rPr>
              <w:rFonts w:ascii="Times New Roman" w:hAnsi="Times New Roman" w:cs="Times New Roman"/>
              <w:noProof/>
            </w:rPr>
          </w:pPr>
          <w:hyperlink w:anchor="_Toc464567688" w:history="1">
            <w:r w:rsidR="00BE43A4" w:rsidRPr="00B639BA">
              <w:rPr>
                <w:rStyle w:val="a9"/>
                <w:rFonts w:ascii="Times New Roman" w:hAnsi="Times New Roman" w:cs="Times New Roman"/>
                <w:noProof/>
                <w:lang w:val="ru-RU"/>
              </w:rPr>
              <w:t>6.6.</w:t>
            </w:r>
            <w:r w:rsidR="00BE43A4" w:rsidRPr="00B639BA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B639BA">
              <w:rPr>
                <w:rStyle w:val="a9"/>
                <w:rFonts w:ascii="Times New Roman" w:hAnsi="Times New Roman" w:cs="Times New Roman"/>
                <w:noProof/>
              </w:rPr>
              <w:t>Отчет «Остатки</w:t>
            </w:r>
            <w:r w:rsidR="00BE43A4" w:rsidRPr="00B639BA">
              <w:rPr>
                <w:rStyle w:val="a9"/>
                <w:rFonts w:ascii="Times New Roman" w:hAnsi="Times New Roman" w:cs="Times New Roman"/>
                <w:noProof/>
                <w:lang w:val="ru-RU"/>
              </w:rPr>
              <w:t xml:space="preserve"> по складам»</w: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instrText xml:space="preserve"> PAGEREF _Toc464567688 \h </w:instrTex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A2AD5A" w14:textId="59E460A0" w:rsidR="00B639BA" w:rsidRPr="00B639BA" w:rsidRDefault="00B639BA" w:rsidP="00B639BA">
          <w:pPr>
            <w:rPr>
              <w:rFonts w:ascii="Times New Roman" w:hAnsi="Times New Roman" w:cs="Times New Roman"/>
              <w:lang w:val="ru-RU"/>
            </w:rPr>
          </w:pPr>
          <w:r w:rsidRPr="00B639BA">
            <w:rPr>
              <w:rFonts w:ascii="Times New Roman" w:hAnsi="Times New Roman" w:cs="Times New Roman"/>
              <w:lang w:val="ru-RU"/>
            </w:rPr>
            <w:t xml:space="preserve">    7. Ручной импорт данных в систему </w:t>
          </w:r>
          <w:r w:rsidRPr="00B639BA">
            <w:rPr>
              <w:rFonts w:ascii="Times New Roman" w:hAnsi="Times New Roman" w:cs="Times New Roman"/>
              <w:lang w:val="en-US"/>
            </w:rPr>
            <w:t>SalesWorks</w:t>
          </w:r>
          <w:r w:rsidRPr="00B639BA">
            <w:rPr>
              <w:rFonts w:ascii="Times New Roman" w:hAnsi="Times New Roman" w:cs="Times New Roman"/>
              <w:lang w:val="ru-RU"/>
            </w:rPr>
            <w:t xml:space="preserve">……………………………………………………………18 </w:t>
          </w:r>
        </w:p>
        <w:p w14:paraId="63D2227D" w14:textId="5EE011D7" w:rsidR="00BE43A4" w:rsidRPr="00B639BA" w:rsidRDefault="00AD7A50">
          <w:pPr>
            <w:pStyle w:val="21"/>
            <w:tabs>
              <w:tab w:val="left" w:pos="660"/>
            </w:tabs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464567689" w:history="1">
            <w:r w:rsidR="00B639BA" w:rsidRPr="00B639BA">
              <w:rPr>
                <w:rStyle w:val="a9"/>
                <w:rFonts w:ascii="Times New Roman" w:hAnsi="Times New Roman" w:cs="Times New Roman"/>
                <w:noProof/>
                <w:lang w:val="en-US"/>
              </w:rPr>
              <w:t>8</w:t>
            </w:r>
            <w:r w:rsidR="00BE43A4" w:rsidRPr="00B639BA">
              <w:rPr>
                <w:rStyle w:val="a9"/>
                <w:rFonts w:ascii="Times New Roman" w:hAnsi="Times New Roman" w:cs="Times New Roman"/>
                <w:noProof/>
              </w:rPr>
              <w:t>.</w:t>
            </w:r>
            <w:r w:rsidR="00BE43A4" w:rsidRPr="00B639BA">
              <w:rPr>
                <w:rFonts w:ascii="Times New Roman" w:hAnsi="Times New Roman" w:cs="Times New Roman"/>
                <w:noProof/>
                <w:sz w:val="22"/>
                <w:szCs w:val="22"/>
              </w:rPr>
              <w:tab/>
            </w:r>
            <w:r w:rsidR="00BE43A4" w:rsidRPr="00B639BA">
              <w:rPr>
                <w:rStyle w:val="a9"/>
                <w:rFonts w:ascii="Times New Roman" w:hAnsi="Times New Roman" w:cs="Times New Roman"/>
                <w:noProof/>
              </w:rPr>
              <w:t>Обращение в службу поддержки</w: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instrText xml:space="preserve"> PAGEREF _Toc464567689 \h </w:instrTex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B639BA" w:rsidRPr="00B639BA">
              <w:rPr>
                <w:rFonts w:ascii="Times New Roman" w:hAnsi="Times New Roman" w:cs="Times New Roman"/>
                <w:noProof/>
                <w:webHidden/>
                <w:lang w:val="en-US"/>
              </w:rPr>
              <w:t>9</w:t>
            </w:r>
            <w:r w:rsidR="00BE43A4" w:rsidRPr="00B639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81F95E" w14:textId="33896A42" w:rsidR="001447D3" w:rsidRDefault="001447D3">
          <w:r>
            <w:rPr>
              <w:b/>
              <w:bCs/>
            </w:rPr>
            <w:fldChar w:fldCharType="end"/>
          </w:r>
        </w:p>
      </w:sdtContent>
    </w:sdt>
    <w:p w14:paraId="08484A77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585D7D5D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159F333A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177CF4C4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2FC6BBA0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7618BA58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2DB1BE47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16DD6A75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4749DAFA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776285CE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19B419A3" w14:textId="77777777" w:rsidR="00192F2C" w:rsidRDefault="00192F2C" w:rsidP="00133D01">
      <w:pPr>
        <w:jc w:val="center"/>
        <w:rPr>
          <w:rFonts w:ascii="Times New Roman" w:hAnsi="Times New Roman" w:cs="Times New Roman"/>
          <w:sz w:val="24"/>
          <w:szCs w:val="24"/>
          <w:lang w:val="ru-RU" w:eastAsia="cs-CZ"/>
        </w:rPr>
      </w:pPr>
    </w:p>
    <w:p w14:paraId="541B881A" w14:textId="77777777" w:rsidR="000362DA" w:rsidRPr="00D11F39" w:rsidRDefault="00133D01" w:rsidP="00192F2C">
      <w:pPr>
        <w:pStyle w:val="2"/>
        <w:numPr>
          <w:ilvl w:val="0"/>
          <w:numId w:val="32"/>
        </w:numPr>
        <w:rPr>
          <w:rFonts w:ascii="Times New Roman" w:hAnsi="Times New Roman" w:cs="Times New Roman"/>
        </w:rPr>
      </w:pPr>
      <w:bookmarkStart w:id="1" w:name="_Toc464567664"/>
      <w:r w:rsidRPr="00D11F39">
        <w:rPr>
          <w:rFonts w:ascii="Times New Roman" w:hAnsi="Times New Roman" w:cs="Times New Roman"/>
        </w:rPr>
        <w:lastRenderedPageBreak/>
        <w:t>Роль ключевого пользователя (КП)</w:t>
      </w:r>
      <w:bookmarkEnd w:id="1"/>
    </w:p>
    <w:p w14:paraId="3F4128EF" w14:textId="77777777" w:rsidR="00DE02D8" w:rsidRPr="00D11F39" w:rsidRDefault="00DE02D8" w:rsidP="00DE02D8">
      <w:pPr>
        <w:spacing w:line="23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C2A59" w14:textId="77777777" w:rsidR="00133D01" w:rsidRPr="00D11F39" w:rsidRDefault="00133D01" w:rsidP="00D11F39">
      <w:pPr>
        <w:spacing w:line="23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На роль Ключевого Пользователя возложена ответственность за обеспечение полноты и корректности передаваемых данных от учетной системы (УС) дистрибьютора в SalesWorks в автоматическом или ручном режиме согласно утвержденного регламента.</w:t>
      </w:r>
    </w:p>
    <w:p w14:paraId="508163C9" w14:textId="77777777" w:rsidR="00133D01" w:rsidRPr="00D11F39" w:rsidRDefault="00133D01" w:rsidP="00D11F39">
      <w:pPr>
        <w:spacing w:line="0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EDDEC7D" w14:textId="77777777" w:rsidR="00133D01" w:rsidRPr="00D11F39" w:rsidRDefault="00133D01" w:rsidP="00D11F39">
      <w:pPr>
        <w:spacing w:line="0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Ключевой пользователь должен контролировать следующие аспекты:</w:t>
      </w:r>
    </w:p>
    <w:p w14:paraId="72C64269" w14:textId="77777777" w:rsidR="00133D01" w:rsidRPr="00D11F39" w:rsidRDefault="00133D01" w:rsidP="00D64B7F">
      <w:pPr>
        <w:spacing w:line="0" w:lineRule="atLeast"/>
        <w:ind w:left="426"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- регулярность выгрузок;</w:t>
      </w:r>
    </w:p>
    <w:p w14:paraId="3AEEAF87" w14:textId="77777777" w:rsidR="00133D01" w:rsidRPr="00D11F39" w:rsidRDefault="00133D01" w:rsidP="00D64B7F">
      <w:pPr>
        <w:spacing w:line="0" w:lineRule="atLeast"/>
        <w:ind w:left="426"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- сопоставление продукции;</w:t>
      </w:r>
    </w:p>
    <w:p w14:paraId="71D0B1C5" w14:textId="77777777" w:rsidR="00133D01" w:rsidRPr="00D11F39" w:rsidRDefault="00133D01" w:rsidP="00D64B7F">
      <w:pPr>
        <w:spacing w:line="0" w:lineRule="atLeast"/>
        <w:ind w:left="426"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- актуальность данных в SWE;</w:t>
      </w:r>
    </w:p>
    <w:p w14:paraId="6E40C9B3" w14:textId="77777777" w:rsidR="00133D01" w:rsidRPr="00D11F39" w:rsidRDefault="00133D01" w:rsidP="00D64B7F">
      <w:pPr>
        <w:spacing w:line="0" w:lineRule="atLeast"/>
        <w:ind w:left="426"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D11F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сходимость данных между УС.</w:t>
      </w:r>
    </w:p>
    <w:p w14:paraId="4686D109" w14:textId="77777777" w:rsidR="00133D01" w:rsidRPr="00D11F39" w:rsidRDefault="00133D01" w:rsidP="00D11F39">
      <w:pPr>
        <w:spacing w:line="12" w:lineRule="exact"/>
        <w:ind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D0E2D99" w14:textId="77777777" w:rsidR="00133D01" w:rsidRPr="00D11F39" w:rsidRDefault="00133D01" w:rsidP="00DE02D8">
      <w:pPr>
        <w:spacing w:line="234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3F80C90" w14:textId="77777777" w:rsidR="00133D01" w:rsidRPr="00D11F39" w:rsidRDefault="001447D3" w:rsidP="00192F2C">
      <w:pPr>
        <w:pStyle w:val="2"/>
        <w:numPr>
          <w:ilvl w:val="0"/>
          <w:numId w:val="32"/>
        </w:numPr>
        <w:rPr>
          <w:rFonts w:ascii="Times New Roman" w:hAnsi="Times New Roman" w:cs="Times New Roman"/>
        </w:rPr>
      </w:pPr>
      <w:bookmarkStart w:id="2" w:name="_Toc464567665"/>
      <w:r w:rsidRPr="00D11F39">
        <w:rPr>
          <w:rFonts w:ascii="Times New Roman" w:hAnsi="Times New Roman" w:cs="Times New Roman"/>
          <w:lang w:val="ru-RU"/>
        </w:rPr>
        <w:t xml:space="preserve">Обмен данными между УС и </w:t>
      </w:r>
      <w:r w:rsidR="00133D01" w:rsidRPr="00D11F39">
        <w:rPr>
          <w:rFonts w:ascii="Times New Roman" w:hAnsi="Times New Roman" w:cs="Times New Roman"/>
        </w:rPr>
        <w:t>SalesWorks</w:t>
      </w:r>
      <w:bookmarkEnd w:id="2"/>
    </w:p>
    <w:p w14:paraId="3E06E32E" w14:textId="77777777" w:rsidR="00133D01" w:rsidRPr="00D11F39" w:rsidRDefault="00133D01" w:rsidP="00D11F39">
      <w:pPr>
        <w:ind w:firstLine="426"/>
        <w:rPr>
          <w:rFonts w:ascii="Times New Roman" w:hAnsi="Times New Roman" w:cs="Times New Roman"/>
          <w:lang w:val="ru-RU"/>
        </w:rPr>
      </w:pPr>
    </w:p>
    <w:p w14:paraId="294620A6" w14:textId="067ECA10" w:rsidR="00133D01" w:rsidRPr="00D11F39" w:rsidRDefault="00133D01" w:rsidP="00D11F39">
      <w:pPr>
        <w:pStyle w:val="a4"/>
        <w:ind w:firstLine="426"/>
        <w:rPr>
          <w:rStyle w:val="a5"/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>Обмен данными из УС (1С, Парус, Домино и т.п.) дистрибутора с S</w:t>
      </w:r>
      <w:r w:rsidRPr="00D11F39">
        <w:rPr>
          <w:rFonts w:ascii="Times New Roman" w:eastAsia="Times New Roman" w:hAnsi="Times New Roman" w:cs="Times New Roman"/>
          <w:sz w:val="24"/>
          <w:lang w:val="en-GB"/>
        </w:rPr>
        <w:t>ales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W</w:t>
      </w:r>
      <w:r w:rsidRPr="00D11F39">
        <w:rPr>
          <w:rFonts w:ascii="Times New Roman" w:eastAsia="Times New Roman" w:hAnsi="Times New Roman" w:cs="Times New Roman"/>
          <w:sz w:val="24"/>
          <w:lang w:val="en-GB"/>
        </w:rPr>
        <w:t>orks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реализован процессом импорта-экспорта, выполняющимся в центральном модуле SalesWorks по расписанию. Обмен осуществляется файлами в определенном формате DBF по FTP протоколу. Для этого ежедневно до</w:t>
      </w:r>
      <w:r w:rsidR="00614216" w:rsidRPr="00614216">
        <w:rPr>
          <w:rFonts w:ascii="Times New Roman" w:eastAsia="Times New Roman" w:hAnsi="Times New Roman" w:cs="Times New Roman"/>
          <w:sz w:val="24"/>
          <w:lang w:val="ru-RU"/>
        </w:rPr>
        <w:t xml:space="preserve"> 08:00 </w:t>
      </w:r>
      <w:r w:rsidR="00614216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2</w:t>
      </w:r>
      <w:r w:rsidR="00614216">
        <w:rPr>
          <w:rFonts w:ascii="Times New Roman" w:eastAsia="Times New Roman" w:hAnsi="Times New Roman" w:cs="Times New Roman"/>
          <w:sz w:val="24"/>
          <w:lang w:val="ru-RU"/>
        </w:rPr>
        <w:t>0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:00 МСК требуется выгрузка данных из УС на FTP </w:t>
      </w:r>
      <w:r w:rsidR="0013080C">
        <w:rPr>
          <w:rFonts w:ascii="Times New Roman" w:hAnsi="Times New Roman" w:cs="Times New Roman"/>
          <w:sz w:val="24"/>
          <w:szCs w:val="24"/>
          <w:lang w:val="en-GB" w:eastAsia="cs-CZ"/>
        </w:rPr>
        <w:t>ftp</w:t>
      </w:r>
      <w:r w:rsidR="0013080C" w:rsidRPr="0013080C">
        <w:rPr>
          <w:rFonts w:ascii="Times New Roman" w:hAnsi="Times New Roman" w:cs="Times New Roman"/>
          <w:sz w:val="24"/>
          <w:szCs w:val="24"/>
          <w:lang w:val="ru-RU" w:eastAsia="cs-CZ"/>
        </w:rPr>
        <w:t>://</w:t>
      </w:r>
      <w:r w:rsidR="0013080C">
        <w:rPr>
          <w:rFonts w:ascii="Times New Roman" w:hAnsi="Times New Roman" w:cs="Times New Roman"/>
          <w:sz w:val="24"/>
          <w:szCs w:val="24"/>
          <w:lang w:val="en-US" w:eastAsia="cs-CZ"/>
        </w:rPr>
        <w:t>b</w:t>
      </w:r>
      <w:r w:rsidR="00614216">
        <w:rPr>
          <w:rFonts w:ascii="Times New Roman" w:hAnsi="Times New Roman" w:cs="Times New Roman"/>
          <w:sz w:val="24"/>
          <w:szCs w:val="24"/>
          <w:lang w:val="en-GB" w:eastAsia="cs-CZ"/>
        </w:rPr>
        <w:t>eiersdorf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.</w:t>
      </w:r>
      <w:r w:rsidR="0013080C">
        <w:rPr>
          <w:rFonts w:ascii="Times New Roman" w:eastAsia="Times New Roman" w:hAnsi="Times New Roman" w:cs="Times New Roman"/>
          <w:sz w:val="24"/>
          <w:lang w:val="en-US"/>
        </w:rPr>
        <w:t>salesystems</w:t>
      </w:r>
      <w:r w:rsidR="0013080C" w:rsidRPr="0013080C">
        <w:rPr>
          <w:rFonts w:ascii="Times New Roman" w:eastAsia="Times New Roman" w:hAnsi="Times New Roman" w:cs="Times New Roman"/>
          <w:sz w:val="24"/>
          <w:lang w:val="ru-RU"/>
        </w:rPr>
        <w:t>.</w:t>
      </w:r>
      <w:r w:rsidR="0013080C">
        <w:rPr>
          <w:rFonts w:ascii="Times New Roman" w:eastAsia="Times New Roman" w:hAnsi="Times New Roman" w:cs="Times New Roman"/>
          <w:sz w:val="24"/>
          <w:lang w:val="en-US"/>
        </w:rPr>
        <w:t>ru</w:t>
      </w:r>
      <w:r w:rsidR="00B639BA" w:rsidRPr="00B639BA">
        <w:rPr>
          <w:rFonts w:ascii="Times New Roman" w:eastAsia="Times New Roman" w:hAnsi="Times New Roman" w:cs="Times New Roman"/>
          <w:sz w:val="24"/>
          <w:lang w:val="ru-RU"/>
        </w:rPr>
        <w:t>.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B639BA">
        <w:rPr>
          <w:rFonts w:ascii="Times New Roman" w:eastAsia="Times New Roman" w:hAnsi="Times New Roman" w:cs="Times New Roman"/>
          <w:sz w:val="24"/>
          <w:lang w:val="ru-RU"/>
        </w:rPr>
        <w:t>П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араметры доступа на FTP предоставляются сотрудниками компании </w:t>
      </w:r>
      <w:r w:rsidR="00B639BA">
        <w:rPr>
          <w:rFonts w:ascii="Times New Roman" w:eastAsia="Times New Roman" w:hAnsi="Times New Roman" w:cs="Times New Roman"/>
          <w:sz w:val="24"/>
          <w:lang w:val="ru-RU"/>
        </w:rPr>
        <w:t>«Арксистемс»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каждому дистрибьютору персонально.</w:t>
      </w:r>
    </w:p>
    <w:p w14:paraId="025F37FB" w14:textId="77777777" w:rsidR="00133D01" w:rsidRPr="00D11F39" w:rsidRDefault="00133D01" w:rsidP="00DE02D8">
      <w:pPr>
        <w:ind w:firstLine="426"/>
        <w:rPr>
          <w:rFonts w:ascii="Times New Roman" w:eastAsia="Times New Roman" w:hAnsi="Times New Roman" w:cs="Times New Roman"/>
          <w:color w:val="2E74B5" w:themeColor="accent1" w:themeShade="BF"/>
          <w:sz w:val="26"/>
          <w:szCs w:val="26"/>
          <w:lang w:val="ru-RU"/>
        </w:rPr>
      </w:pPr>
    </w:p>
    <w:p w14:paraId="19F34A17" w14:textId="77777777" w:rsidR="00DE02D8" w:rsidRPr="00D11F39" w:rsidRDefault="00DE02D8" w:rsidP="00192F2C">
      <w:pPr>
        <w:pStyle w:val="2"/>
        <w:numPr>
          <w:ilvl w:val="0"/>
          <w:numId w:val="32"/>
        </w:numPr>
        <w:rPr>
          <w:rFonts w:ascii="Times New Roman" w:hAnsi="Times New Roman" w:cs="Times New Roman"/>
        </w:rPr>
      </w:pPr>
      <w:bookmarkStart w:id="3" w:name="_Toc464567666"/>
      <w:r w:rsidRPr="00D11F39">
        <w:rPr>
          <w:rFonts w:ascii="Times New Roman" w:hAnsi="Times New Roman" w:cs="Times New Roman"/>
        </w:rPr>
        <w:t>Подключение к программе SalesWorks через WEB – браузер</w:t>
      </w:r>
      <w:bookmarkEnd w:id="3"/>
    </w:p>
    <w:p w14:paraId="256E06C9" w14:textId="77777777" w:rsidR="00DE02D8" w:rsidRPr="00D11F39" w:rsidRDefault="00DE02D8" w:rsidP="00DE02D8">
      <w:pPr>
        <w:rPr>
          <w:rFonts w:ascii="Times New Roman" w:hAnsi="Times New Roman" w:cs="Times New Roman"/>
          <w:lang w:val="ru-RU"/>
        </w:rPr>
      </w:pPr>
    </w:p>
    <w:p w14:paraId="090720DE" w14:textId="7C73F3E7" w:rsidR="00DE02D8" w:rsidRPr="00D11F39" w:rsidRDefault="00DE02D8" w:rsidP="00D11F39">
      <w:pPr>
        <w:spacing w:line="234" w:lineRule="auto"/>
        <w:ind w:firstLine="426"/>
        <w:jc w:val="both"/>
        <w:rPr>
          <w:rFonts w:ascii="Times New Roman" w:eastAsia="Times New Roman" w:hAnsi="Times New Roman" w:cs="Times New Roman"/>
          <w:color w:val="0000FF"/>
          <w:sz w:val="24"/>
          <w:u w:val="single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Переходим по ссылке в браузерах Internet Explorer или Google Chrome: </w:t>
      </w:r>
      <w:hyperlink r:id="rId10" w:history="1">
        <w:r w:rsidR="00563630" w:rsidRPr="00F06A44">
          <w:rPr>
            <w:rStyle w:val="a9"/>
            <w:rFonts w:ascii="Times New Roman" w:eastAsia="Times New Roman" w:hAnsi="Times New Roman" w:cs="Times New Roman"/>
            <w:sz w:val="24"/>
            <w:lang w:val="ru-RU"/>
          </w:rPr>
          <w:t>http://</w:t>
        </w:r>
        <w:r w:rsidR="00563630" w:rsidRPr="00F06A44">
          <w:rPr>
            <w:rStyle w:val="a9"/>
            <w:rFonts w:ascii="Times New Roman" w:eastAsia="Times New Roman" w:hAnsi="Times New Roman" w:cs="Times New Roman"/>
            <w:sz w:val="24"/>
            <w:lang w:val="en-GB"/>
          </w:rPr>
          <w:t>beiersdorf</w:t>
        </w:r>
        <w:r w:rsidR="00563630" w:rsidRPr="00F06A44">
          <w:rPr>
            <w:rStyle w:val="a9"/>
            <w:rFonts w:ascii="Times New Roman" w:eastAsia="Times New Roman" w:hAnsi="Times New Roman" w:cs="Times New Roman"/>
            <w:sz w:val="24"/>
            <w:lang w:val="ru-RU"/>
          </w:rPr>
          <w:t>.</w:t>
        </w:r>
        <w:r w:rsidR="00563630" w:rsidRPr="00F06A44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salesystems</w:t>
        </w:r>
        <w:r w:rsidR="00563630" w:rsidRPr="00F06A44">
          <w:rPr>
            <w:rStyle w:val="a9"/>
            <w:rFonts w:ascii="Times New Roman" w:eastAsia="Times New Roman" w:hAnsi="Times New Roman" w:cs="Times New Roman"/>
            <w:sz w:val="24"/>
            <w:lang w:val="ru-RU"/>
          </w:rPr>
          <w:t>.</w:t>
        </w:r>
        <w:r w:rsidR="00563630" w:rsidRPr="00F06A44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ru</w:t>
        </w:r>
        <w:r w:rsidR="00563630" w:rsidRPr="00F06A44">
          <w:rPr>
            <w:rStyle w:val="a9"/>
            <w:rFonts w:ascii="Times New Roman" w:eastAsia="Times New Roman" w:hAnsi="Times New Roman" w:cs="Times New Roman"/>
            <w:sz w:val="24"/>
            <w:lang w:val="ru-RU"/>
          </w:rPr>
          <w:t>/SalesWorksWeb/Login.aspx</w:t>
        </w:r>
      </w:hyperlink>
    </w:p>
    <w:p w14:paraId="7184A1F0" w14:textId="77777777" w:rsidR="00DE02D8" w:rsidRPr="00D11F39" w:rsidRDefault="00DE02D8" w:rsidP="00D11F39">
      <w:pPr>
        <w:spacing w:line="290" w:lineRule="exact"/>
        <w:ind w:firstLine="426"/>
        <w:rPr>
          <w:rFonts w:ascii="Times New Roman" w:eastAsia="Times New Roman" w:hAnsi="Times New Roman" w:cs="Times New Roman"/>
          <w:lang w:val="ru-RU"/>
        </w:rPr>
      </w:pPr>
    </w:p>
    <w:p w14:paraId="0845645C" w14:textId="687526D6" w:rsidR="00DE02D8" w:rsidRPr="00D11F39" w:rsidRDefault="00DE02D8" w:rsidP="00D11F39">
      <w:pPr>
        <w:spacing w:line="236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Открывается окно авторизации, где нужно ввести логин и пароль (параметры подключения, изменения пароля и прав доступа предоставляются КП консультантами </w:t>
      </w:r>
      <w:r w:rsidR="00B639BA">
        <w:rPr>
          <w:rFonts w:ascii="Times New Roman" w:eastAsia="Times New Roman" w:hAnsi="Times New Roman" w:cs="Times New Roman"/>
          <w:sz w:val="24"/>
          <w:lang w:val="ru-RU"/>
        </w:rPr>
        <w:t>«Арксистемс»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, согласно установленной процедуре) и нажимаем «Логин»</w:t>
      </w:r>
    </w:p>
    <w:p w14:paraId="6927CDC0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  <w:r w:rsidRPr="00D11F39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0" allowOverlap="1" wp14:anchorId="25A9636D" wp14:editId="6E580431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5391785" cy="2750820"/>
            <wp:effectExtent l="0" t="0" r="0" b="0"/>
            <wp:wrapNone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D1EA9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0D5E000E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6A34D793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083F0EFA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762E47DC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6887C838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3C18EB94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23126170" w14:textId="77777777" w:rsidR="00DE02D8" w:rsidRPr="00D11F39" w:rsidRDefault="00DE02D8" w:rsidP="00DE02D8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1330C2E8" w14:textId="77777777" w:rsidR="00DE02D8" w:rsidRPr="00D11F39" w:rsidRDefault="00DE02D8" w:rsidP="00DE02D8">
      <w:pPr>
        <w:spacing w:line="266" w:lineRule="exact"/>
        <w:rPr>
          <w:rFonts w:ascii="Times New Roman" w:eastAsia="Times New Roman" w:hAnsi="Times New Roman" w:cs="Times New Roman"/>
          <w:lang w:val="ru-RU"/>
        </w:rPr>
      </w:pPr>
    </w:p>
    <w:p w14:paraId="50B2011E" w14:textId="77777777" w:rsidR="00DE02D8" w:rsidRPr="00D11F39" w:rsidRDefault="00DE02D8" w:rsidP="00D11F39">
      <w:pPr>
        <w:spacing w:line="237" w:lineRule="auto"/>
        <w:ind w:left="5020" w:firstLine="644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При неверном вводе логина/пароля более 3-х раз система блокирует возможность входа. Для последующих попыток войти в систему, необходимо подождать 15 минут после последнего неудачного ввода параметров, полностью закрыть интернет браузер и вновь открыть. </w:t>
      </w:r>
    </w:p>
    <w:p w14:paraId="7B68DFAA" w14:textId="77777777" w:rsidR="00DE02D8" w:rsidRPr="00D11F39" w:rsidRDefault="00DE02D8" w:rsidP="00D11F39">
      <w:pPr>
        <w:spacing w:line="234" w:lineRule="auto"/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4384" behindDoc="1" locked="0" layoutInCell="0" allowOverlap="1" wp14:anchorId="41A5C376" wp14:editId="0F4862DB">
            <wp:simplePos x="0" y="0"/>
            <wp:positionH relativeFrom="margin">
              <wp:align>left</wp:align>
            </wp:positionH>
            <wp:positionV relativeFrom="paragraph">
              <wp:posOffset>561448</wp:posOffset>
            </wp:positionV>
            <wp:extent cx="6287135" cy="2828925"/>
            <wp:effectExtent l="0" t="0" r="0" b="9525"/>
            <wp:wrapTopAndBottom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Программа откроется с панели «Избранное» на которую можно перетащить левой кнопкой мыши из навигационной панели</w:t>
      </w:r>
      <w:r w:rsidR="00FA3FAD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(в левой части экрана)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часто используемые справочники.</w:t>
      </w:r>
    </w:p>
    <w:p w14:paraId="0159686F" w14:textId="615BF18C" w:rsidR="00DE02D8" w:rsidRPr="00D11F39" w:rsidRDefault="00DE02D8" w:rsidP="00DE02D8">
      <w:pPr>
        <w:spacing w:line="234" w:lineRule="auto"/>
        <w:ind w:firstLine="284"/>
        <w:rPr>
          <w:rFonts w:ascii="Times New Roman" w:eastAsia="Times New Roman" w:hAnsi="Times New Roman" w:cs="Times New Roman"/>
          <w:sz w:val="24"/>
          <w:lang w:val="ru-RU"/>
        </w:rPr>
      </w:pPr>
    </w:p>
    <w:p w14:paraId="5E081E8C" w14:textId="77777777" w:rsidR="00D11F39" w:rsidRDefault="00FA3FAD" w:rsidP="00192F2C">
      <w:pPr>
        <w:pStyle w:val="2"/>
        <w:numPr>
          <w:ilvl w:val="0"/>
          <w:numId w:val="32"/>
        </w:numPr>
        <w:rPr>
          <w:rFonts w:ascii="Times New Roman" w:hAnsi="Times New Roman" w:cs="Times New Roman"/>
        </w:rPr>
      </w:pPr>
      <w:bookmarkStart w:id="4" w:name="page5"/>
      <w:bookmarkStart w:id="5" w:name="_Toc464567667"/>
      <w:bookmarkEnd w:id="4"/>
      <w:r w:rsidRPr="00D11F39">
        <w:rPr>
          <w:rFonts w:ascii="Times New Roman" w:hAnsi="Times New Roman" w:cs="Times New Roman"/>
        </w:rPr>
        <w:t xml:space="preserve">Описание основных </w:t>
      </w:r>
      <w:r w:rsidR="000C25A5" w:rsidRPr="00D11F39">
        <w:rPr>
          <w:rFonts w:ascii="Times New Roman" w:hAnsi="Times New Roman" w:cs="Times New Roman"/>
        </w:rPr>
        <w:t>разделов</w:t>
      </w:r>
      <w:bookmarkEnd w:id="5"/>
    </w:p>
    <w:p w14:paraId="7888D1D9" w14:textId="77777777" w:rsidR="00FA3FAD" w:rsidRPr="00D11F39" w:rsidRDefault="00FA3FAD" w:rsidP="00D11F39">
      <w:pPr>
        <w:rPr>
          <w:rFonts w:ascii="Times New Roman" w:hAnsi="Times New Roman" w:cs="Times New Roman"/>
        </w:rPr>
      </w:pPr>
    </w:p>
    <w:p w14:paraId="33E77A34" w14:textId="144E7142" w:rsidR="00DE02D8" w:rsidRDefault="00AD7A50" w:rsidP="00D11F39">
      <w:pPr>
        <w:ind w:left="354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9680" behindDoc="0" locked="0" layoutInCell="1" allowOverlap="1" wp14:anchorId="67052EFE" wp14:editId="48DD96EC">
            <wp:simplePos x="0" y="0"/>
            <wp:positionH relativeFrom="margin">
              <wp:posOffset>1270</wp:posOffset>
            </wp:positionH>
            <wp:positionV relativeFrom="paragraph">
              <wp:posOffset>12814</wp:posOffset>
            </wp:positionV>
            <wp:extent cx="1837690" cy="5086985"/>
            <wp:effectExtent l="0" t="0" r="0" b="0"/>
            <wp:wrapNone/>
            <wp:docPr id="32" name="Рисунок 32" descr="C:\Users\rnaid\Desktop\Campina\Инструкции\Обновление КП\Баер\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Баер\1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6"/>
                    <a:stretch/>
                  </pic:blipFill>
                  <pic:spPr bwMode="auto">
                    <a:xfrm>
                      <a:off x="0" y="0"/>
                      <a:ext cx="183769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3FAD" w:rsidRPr="00D11F39">
        <w:rPr>
          <w:rFonts w:ascii="Times New Roman" w:hAnsi="Times New Roman" w:cs="Times New Roman"/>
          <w:sz w:val="24"/>
          <w:szCs w:val="24"/>
          <w:lang w:val="ru-RU"/>
        </w:rPr>
        <w:t>В навигационной панели есть несколько разделов с подчиненными справочниками</w:t>
      </w:r>
      <w:r w:rsidR="00BB2E54" w:rsidRPr="00D11F39">
        <w:rPr>
          <w:rFonts w:ascii="Times New Roman" w:hAnsi="Times New Roman" w:cs="Times New Roman"/>
          <w:sz w:val="24"/>
          <w:szCs w:val="24"/>
          <w:lang w:val="ru-RU"/>
        </w:rPr>
        <w:t>, в которых присутствует</w:t>
      </w:r>
      <w:r w:rsidR="00FA3FAD" w:rsidRPr="00D11F3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7BB2A3E0" w14:textId="0F5D95F4" w:rsidR="00BB2E54" w:rsidRPr="00D11F39" w:rsidRDefault="00BB2E54" w:rsidP="0003372A">
      <w:pPr>
        <w:pStyle w:val="a3"/>
        <w:ind w:left="3544"/>
        <w:rPr>
          <w:rFonts w:ascii="Times New Roman" w:hAnsi="Times New Roman" w:cs="Times New Roman"/>
          <w:sz w:val="24"/>
          <w:szCs w:val="24"/>
          <w:lang w:val="ru-RU"/>
        </w:rPr>
      </w:pPr>
    </w:p>
    <w:p w14:paraId="0F45BA45" w14:textId="44A08D9B" w:rsidR="00F472F7" w:rsidRPr="00D11F39" w:rsidRDefault="00494CFB" w:rsidP="0003372A">
      <w:pPr>
        <w:pStyle w:val="a3"/>
        <w:numPr>
          <w:ilvl w:val="0"/>
          <w:numId w:val="5"/>
        </w:numPr>
        <w:ind w:left="3544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«Структура продаж» (Точки синхронизации и Склады) -  информация о </w:t>
      </w:r>
      <w:r w:rsidR="00F472F7" w:rsidRPr="00D11F39">
        <w:rPr>
          <w:rFonts w:ascii="Times New Roman" w:hAnsi="Times New Roman" w:cs="Times New Roman"/>
          <w:sz w:val="24"/>
          <w:szCs w:val="24"/>
          <w:lang w:val="ru-RU"/>
        </w:rPr>
        <w:t>дистрибьюторе или</w:t>
      </w:r>
      <w:r w:rsidR="00D64B7F">
        <w:rPr>
          <w:rFonts w:ascii="Times New Roman" w:hAnsi="Times New Roman" w:cs="Times New Roman"/>
          <w:sz w:val="24"/>
          <w:szCs w:val="24"/>
          <w:lang w:val="ru-RU"/>
        </w:rPr>
        <w:t xml:space="preserve"> субдистрибьюторе и его складах</w:t>
      </w:r>
    </w:p>
    <w:p w14:paraId="0107A025" w14:textId="77777777" w:rsidR="00BB2E54" w:rsidRPr="00D11F39" w:rsidRDefault="0003372A" w:rsidP="0003372A">
      <w:pPr>
        <w:pStyle w:val="a3"/>
        <w:ind w:left="3544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1C974BF6" w14:textId="77777777" w:rsidR="00F472F7" w:rsidRPr="00D11F39" w:rsidRDefault="00F472F7" w:rsidP="0003372A">
      <w:pPr>
        <w:pStyle w:val="a3"/>
        <w:numPr>
          <w:ilvl w:val="0"/>
          <w:numId w:val="5"/>
        </w:numPr>
        <w:ind w:left="3544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«Торговые точки» (Торговые точки) </w:t>
      </w:r>
      <w:r w:rsidR="00BB2E54" w:rsidRPr="00D11F3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информация </w:t>
      </w:r>
      <w:r w:rsidR="00BB2E54" w:rsidRPr="00D11F39">
        <w:rPr>
          <w:rFonts w:ascii="Times New Roman" w:hAnsi="Times New Roman" w:cs="Times New Roman"/>
          <w:sz w:val="24"/>
          <w:szCs w:val="24"/>
          <w:lang w:val="ru-RU"/>
        </w:rPr>
        <w:t>о торговых точках, которые были выгружены из УС</w:t>
      </w:r>
    </w:p>
    <w:p w14:paraId="7349EFC3" w14:textId="77777777" w:rsidR="00BB2E54" w:rsidRPr="00D11F39" w:rsidRDefault="00BB2E54" w:rsidP="0003372A">
      <w:pPr>
        <w:pStyle w:val="a3"/>
        <w:ind w:left="3544"/>
        <w:rPr>
          <w:rFonts w:ascii="Times New Roman" w:hAnsi="Times New Roman" w:cs="Times New Roman"/>
          <w:sz w:val="24"/>
          <w:szCs w:val="24"/>
          <w:lang w:val="ru-RU"/>
        </w:rPr>
      </w:pPr>
    </w:p>
    <w:p w14:paraId="767FF78C" w14:textId="77777777" w:rsidR="00BB2E54" w:rsidRPr="00D11F39" w:rsidRDefault="00BB2E54" w:rsidP="0003372A">
      <w:pPr>
        <w:pStyle w:val="a3"/>
        <w:numPr>
          <w:ilvl w:val="0"/>
          <w:numId w:val="5"/>
        </w:numPr>
        <w:ind w:left="3544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«Продукция» – информация о </w:t>
      </w:r>
      <w:r w:rsidR="00AC067E">
        <w:rPr>
          <w:rFonts w:ascii="Times New Roman" w:hAnsi="Times New Roman" w:cs="Times New Roman"/>
          <w:sz w:val="24"/>
          <w:szCs w:val="24"/>
          <w:lang w:val="ru-RU"/>
        </w:rPr>
        <w:t>продукции</w:t>
      </w:r>
      <w:r w:rsidR="00AC067E" w:rsidRPr="00AC067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C067E">
        <w:rPr>
          <w:rFonts w:ascii="Times New Roman" w:hAnsi="Times New Roman" w:cs="Times New Roman"/>
          <w:sz w:val="24"/>
          <w:szCs w:val="24"/>
          <w:lang w:val="ru-RU"/>
        </w:rPr>
        <w:t>производителя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C067E">
        <w:rPr>
          <w:rFonts w:ascii="Times New Roman" w:hAnsi="Times New Roman" w:cs="Times New Roman"/>
          <w:sz w:val="24"/>
          <w:szCs w:val="24"/>
          <w:lang w:val="ru-RU"/>
        </w:rPr>
        <w:t xml:space="preserve">а также о локальной продукции, 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котор</w:t>
      </w:r>
      <w:r w:rsidR="00AC067E">
        <w:rPr>
          <w:rFonts w:ascii="Times New Roman" w:hAnsi="Times New Roman" w:cs="Times New Roman"/>
          <w:sz w:val="24"/>
          <w:szCs w:val="24"/>
          <w:lang w:val="ru-RU"/>
        </w:rPr>
        <w:t>ая были выгружена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из УС</w:t>
      </w:r>
      <w:r w:rsidR="00AC067E">
        <w:rPr>
          <w:rFonts w:ascii="Times New Roman" w:hAnsi="Times New Roman" w:cs="Times New Roman"/>
          <w:sz w:val="24"/>
          <w:szCs w:val="24"/>
          <w:lang w:val="ru-RU"/>
        </w:rPr>
        <w:t xml:space="preserve"> дистрибьютора</w:t>
      </w:r>
    </w:p>
    <w:p w14:paraId="2648A714" w14:textId="77777777" w:rsidR="00BB2E54" w:rsidRPr="00D11F39" w:rsidRDefault="00BB2E54" w:rsidP="0003372A">
      <w:pPr>
        <w:pStyle w:val="a3"/>
        <w:ind w:left="3544"/>
        <w:rPr>
          <w:rFonts w:ascii="Times New Roman" w:hAnsi="Times New Roman" w:cs="Times New Roman"/>
          <w:sz w:val="24"/>
          <w:szCs w:val="24"/>
          <w:lang w:val="ru-RU"/>
        </w:rPr>
      </w:pPr>
    </w:p>
    <w:p w14:paraId="4C3E6F6D" w14:textId="77777777" w:rsidR="00D64B7F" w:rsidRDefault="00BB2E54" w:rsidP="0003372A">
      <w:pPr>
        <w:pStyle w:val="a3"/>
        <w:numPr>
          <w:ilvl w:val="0"/>
          <w:numId w:val="5"/>
        </w:numPr>
        <w:ind w:left="3544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«Документы» (Фактические продажи продукции и Остатки продукции) – информация о документах продаж</w:t>
      </w:r>
    </w:p>
    <w:p w14:paraId="1245752D" w14:textId="77777777" w:rsidR="00BB2E54" w:rsidRPr="00D11F39" w:rsidRDefault="00D64B7F" w:rsidP="00D64B7F">
      <w:pPr>
        <w:pStyle w:val="a3"/>
        <w:ind w:left="354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B2E54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возвратов от клиентов,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списаний, корректировок, перемещений,</w:t>
      </w:r>
      <w:r w:rsidR="00BB2E54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а также об архивных остатках</w:t>
      </w:r>
    </w:p>
    <w:p w14:paraId="0DAD0B41" w14:textId="77777777" w:rsidR="00BB2E54" w:rsidRPr="00D11F39" w:rsidRDefault="00BB2E54" w:rsidP="0003372A">
      <w:pPr>
        <w:pStyle w:val="a3"/>
        <w:ind w:left="3544"/>
        <w:rPr>
          <w:rFonts w:ascii="Times New Roman" w:hAnsi="Times New Roman" w:cs="Times New Roman"/>
          <w:sz w:val="24"/>
          <w:szCs w:val="24"/>
          <w:lang w:val="ru-RU"/>
        </w:rPr>
      </w:pPr>
    </w:p>
    <w:p w14:paraId="4295702A" w14:textId="77777777" w:rsidR="00BB2E54" w:rsidRPr="00D11F39" w:rsidRDefault="00BB2E54" w:rsidP="0003372A">
      <w:pPr>
        <w:pStyle w:val="a3"/>
        <w:numPr>
          <w:ilvl w:val="0"/>
          <w:numId w:val="5"/>
        </w:numPr>
        <w:ind w:left="3544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«Параметры» (Системный протокол) – информация о загрузке данных из файлов</w:t>
      </w:r>
      <w:r w:rsidR="0003372A" w:rsidRPr="00D11F3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предоставленных дистрибьютором для загрузки</w:t>
      </w:r>
    </w:p>
    <w:p w14:paraId="79FCD3E5" w14:textId="77777777" w:rsidR="00BB2E54" w:rsidRPr="00D11F39" w:rsidRDefault="00BB2E54" w:rsidP="0003372A">
      <w:pPr>
        <w:pStyle w:val="a3"/>
        <w:ind w:left="3544"/>
        <w:rPr>
          <w:rFonts w:ascii="Times New Roman" w:hAnsi="Times New Roman" w:cs="Times New Roman"/>
          <w:sz w:val="24"/>
          <w:szCs w:val="24"/>
          <w:lang w:val="ru-RU"/>
        </w:rPr>
      </w:pPr>
    </w:p>
    <w:p w14:paraId="7359F3D2" w14:textId="77777777" w:rsidR="00FA3FAD" w:rsidRPr="00D11F39" w:rsidRDefault="00BB2E54" w:rsidP="0003372A">
      <w:pPr>
        <w:pStyle w:val="a3"/>
        <w:numPr>
          <w:ilvl w:val="0"/>
          <w:numId w:val="5"/>
        </w:numPr>
        <w:ind w:left="3544"/>
        <w:rPr>
          <w:rFonts w:ascii="Times New Roman" w:hAnsi="Times New Roman" w:cs="Times New Roman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Отчеты (Генерация отчетов) –</w:t>
      </w:r>
      <w:r w:rsidR="0003372A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список доступных для генерации отчетов</w:t>
      </w:r>
    </w:p>
    <w:p w14:paraId="5CEBB467" w14:textId="77777777" w:rsidR="00D11F39" w:rsidRPr="00D11F39" w:rsidRDefault="00D11F39" w:rsidP="00D11F39">
      <w:pPr>
        <w:pStyle w:val="a3"/>
        <w:rPr>
          <w:rFonts w:ascii="Times New Roman" w:hAnsi="Times New Roman" w:cs="Times New Roman"/>
          <w:lang w:val="ru-RU"/>
        </w:rPr>
      </w:pPr>
    </w:p>
    <w:p w14:paraId="5974A9A9" w14:textId="77777777" w:rsidR="000C25A5" w:rsidRDefault="000C25A5" w:rsidP="00D11F39">
      <w:pPr>
        <w:pStyle w:val="a3"/>
        <w:ind w:left="3544"/>
        <w:rPr>
          <w:rFonts w:ascii="Times New Roman" w:hAnsi="Times New Roman" w:cs="Times New Roman"/>
          <w:lang w:val="ru-RU"/>
        </w:rPr>
      </w:pPr>
    </w:p>
    <w:p w14:paraId="6B9D94DB" w14:textId="77777777" w:rsidR="00D11F39" w:rsidRDefault="00D11F39" w:rsidP="00D11F39">
      <w:pPr>
        <w:pStyle w:val="a3"/>
        <w:ind w:left="3544"/>
        <w:rPr>
          <w:rFonts w:ascii="Times New Roman" w:hAnsi="Times New Roman" w:cs="Times New Roman"/>
          <w:lang w:val="ru-RU"/>
        </w:rPr>
      </w:pPr>
    </w:p>
    <w:p w14:paraId="176474F2" w14:textId="77777777" w:rsidR="00D11F39" w:rsidRDefault="00D11F39" w:rsidP="00D11F39">
      <w:pPr>
        <w:pStyle w:val="a3"/>
        <w:ind w:left="3544"/>
        <w:rPr>
          <w:rFonts w:ascii="Times New Roman" w:hAnsi="Times New Roman" w:cs="Times New Roman"/>
          <w:lang w:val="ru-RU"/>
        </w:rPr>
      </w:pPr>
    </w:p>
    <w:p w14:paraId="4C92FD89" w14:textId="1BC275E7" w:rsidR="006C0019" w:rsidRPr="00D11F39" w:rsidRDefault="006C0019" w:rsidP="007E1480">
      <w:pPr>
        <w:pStyle w:val="3"/>
        <w:numPr>
          <w:ilvl w:val="2"/>
          <w:numId w:val="32"/>
        </w:numPr>
        <w:rPr>
          <w:rFonts w:ascii="Times New Roman" w:hAnsi="Times New Roman" w:cs="Times New Roman"/>
          <w:lang w:val="ru-RU"/>
        </w:rPr>
      </w:pPr>
      <w:bookmarkStart w:id="6" w:name="_Toc464567670"/>
      <w:r w:rsidRPr="00D11F39">
        <w:rPr>
          <w:rFonts w:ascii="Times New Roman" w:hAnsi="Times New Roman" w:cs="Times New Roman"/>
          <w:lang w:val="ru-RU"/>
        </w:rPr>
        <w:lastRenderedPageBreak/>
        <w:t>Справочник «Точки синхронизации»</w:t>
      </w:r>
      <w:r w:rsidR="0057164E" w:rsidRPr="00D11F39">
        <w:rPr>
          <w:rFonts w:ascii="Times New Roman" w:hAnsi="Times New Roman" w:cs="Times New Roman"/>
          <w:lang w:val="ru-RU"/>
        </w:rPr>
        <w:t xml:space="preserve"> </w:t>
      </w:r>
      <w:bookmarkEnd w:id="6"/>
    </w:p>
    <w:p w14:paraId="3E154A9C" w14:textId="77777777" w:rsidR="006C0019" w:rsidRPr="00D11F39" w:rsidRDefault="00AC067E" w:rsidP="007E1480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1728" behindDoc="0" locked="0" layoutInCell="1" allowOverlap="1" wp14:anchorId="0C7275A5" wp14:editId="1E17F769">
            <wp:simplePos x="0" y="0"/>
            <wp:positionH relativeFrom="margin">
              <wp:align>right</wp:align>
            </wp:positionH>
            <wp:positionV relativeFrom="paragraph">
              <wp:posOffset>642620</wp:posOffset>
            </wp:positionV>
            <wp:extent cx="6115050" cy="1885950"/>
            <wp:effectExtent l="0" t="0" r="0" b="0"/>
            <wp:wrapTopAndBottom/>
            <wp:docPr id="42" name="Рисунок 42" descr="C:\Users\rnaid\Desktop\Campina\Инструкции\Обновление КП\Баер\3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naid\Desktop\Campina\Инструкции\Обновление КП\Баер\3_c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019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В данном справочнике присутствует информация о точке синхронизации (дистрибьюторе или субдистрибьюторе), к которому присутствует доступ у текущего пользователя, под которым выполнен вход в программу </w:t>
      </w:r>
      <w:r w:rsidR="006C0019" w:rsidRPr="00D11F39">
        <w:rPr>
          <w:rFonts w:ascii="Times New Roman" w:hAnsi="Times New Roman" w:cs="Times New Roman"/>
          <w:sz w:val="24"/>
          <w:szCs w:val="24"/>
          <w:lang w:val="en-GB"/>
        </w:rPr>
        <w:t>SalesWorks</w:t>
      </w:r>
      <w:r w:rsidR="006C0019" w:rsidRPr="00D11F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1DC1458" w14:textId="77777777" w:rsidR="006A3550" w:rsidRPr="00D11F39" w:rsidRDefault="006A3550" w:rsidP="007E1480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Справочник информативный, возможности проводить изменения в нем нет.</w:t>
      </w:r>
    </w:p>
    <w:p w14:paraId="03054D5D" w14:textId="77777777" w:rsidR="006A3550" w:rsidRDefault="006A3550" w:rsidP="007E1480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2C73351A" w14:textId="77777777" w:rsidR="00BE59FD" w:rsidRPr="00D11F39" w:rsidRDefault="00BE59FD" w:rsidP="00205A77">
      <w:pPr>
        <w:pStyle w:val="3"/>
        <w:numPr>
          <w:ilvl w:val="2"/>
          <w:numId w:val="32"/>
        </w:numPr>
        <w:rPr>
          <w:rFonts w:ascii="Times New Roman" w:hAnsi="Times New Roman" w:cs="Times New Roman"/>
          <w:lang w:val="ru-RU"/>
        </w:rPr>
      </w:pPr>
      <w:bookmarkStart w:id="7" w:name="_Toc464567671"/>
      <w:r w:rsidRPr="00D11F39">
        <w:rPr>
          <w:rFonts w:ascii="Times New Roman" w:hAnsi="Times New Roman" w:cs="Times New Roman"/>
          <w:lang w:val="ru-RU"/>
        </w:rPr>
        <w:t>Справочник «Склады»</w:t>
      </w:r>
      <w:bookmarkEnd w:id="7"/>
    </w:p>
    <w:p w14:paraId="5AC8DF51" w14:textId="77777777" w:rsidR="00BE59FD" w:rsidRPr="00D11F39" w:rsidRDefault="00BE59FD" w:rsidP="00B20B21">
      <w:pPr>
        <w:pStyle w:val="a3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В данном справочнике присутствует информация о складах точки синхронизации (дистрибьютора или субдистрибьютора), которые были ранее созданы в программе </w:t>
      </w:r>
      <w:r w:rsidRPr="00D11F39">
        <w:rPr>
          <w:rFonts w:ascii="Times New Roman" w:hAnsi="Times New Roman" w:cs="Times New Roman"/>
          <w:sz w:val="24"/>
          <w:szCs w:val="24"/>
          <w:lang w:val="en-GB"/>
        </w:rPr>
        <w:t>SalesWorks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72BFB18" w14:textId="77777777" w:rsidR="00ED60C5" w:rsidRDefault="007204E5" w:rsidP="00B20B21">
      <w:pPr>
        <w:spacing w:line="234" w:lineRule="auto"/>
        <w:ind w:right="20"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>Есть возможность</w:t>
      </w:r>
      <w:r w:rsidR="00BE59FD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создавать новые склады, </w:t>
      </w:r>
      <w:r w:rsidR="006D6EA0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а также </w:t>
      </w:r>
      <w:r w:rsidR="00BE59FD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деактивировать и редактировать </w:t>
      </w:r>
      <w:r w:rsidR="006D6EA0" w:rsidRPr="00D11F39">
        <w:rPr>
          <w:rFonts w:ascii="Times New Roman" w:eastAsia="Times New Roman" w:hAnsi="Times New Roman" w:cs="Times New Roman"/>
          <w:sz w:val="24"/>
          <w:lang w:val="ru-RU"/>
        </w:rPr>
        <w:t>уже существующие</w:t>
      </w:r>
      <w:r w:rsidR="00BE59FD" w:rsidRPr="00D11F39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1D4CAB4D" w14:textId="77777777" w:rsidR="00B20B21" w:rsidRPr="00D11F39" w:rsidRDefault="00B20B21" w:rsidP="00B20B21">
      <w:pPr>
        <w:spacing w:line="234" w:lineRule="auto"/>
        <w:ind w:right="20"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14:paraId="21546BD0" w14:textId="77777777" w:rsidR="00ED60C5" w:rsidRPr="00D11F39" w:rsidRDefault="00ED60C5" w:rsidP="00B20B21">
      <w:pPr>
        <w:pStyle w:val="3"/>
        <w:numPr>
          <w:ilvl w:val="3"/>
          <w:numId w:val="32"/>
        </w:numPr>
        <w:rPr>
          <w:rFonts w:ascii="Times New Roman" w:eastAsia="Times New Roman" w:hAnsi="Times New Roman" w:cs="Times New Roman"/>
          <w:lang w:val="ru-RU"/>
        </w:rPr>
      </w:pPr>
      <w:bookmarkStart w:id="8" w:name="_Toc464567672"/>
      <w:r w:rsidRPr="00D11F3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 wp14:anchorId="74439ED5" wp14:editId="61315361">
            <wp:simplePos x="0" y="0"/>
            <wp:positionH relativeFrom="column">
              <wp:posOffset>4255111</wp:posOffset>
            </wp:positionH>
            <wp:positionV relativeFrom="paragraph">
              <wp:posOffset>151394</wp:posOffset>
            </wp:positionV>
            <wp:extent cx="219075" cy="219075"/>
            <wp:effectExtent l="0" t="0" r="9525" b="9525"/>
            <wp:wrapNone/>
            <wp:docPr id="9" name="Рисунок 9" descr="C:\Users\rnaid\Desktop\Campina\Инструкции\Обновление КП\1010\7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naid\Desktop\Campina\Инструкции\Обновление КП\1010\7_cr_c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1F39">
        <w:rPr>
          <w:rFonts w:ascii="Times New Roman" w:eastAsia="Times New Roman" w:hAnsi="Times New Roman" w:cs="Times New Roman"/>
          <w:lang w:val="ru-RU"/>
        </w:rPr>
        <w:t>Создание складов</w:t>
      </w:r>
      <w:bookmarkEnd w:id="8"/>
    </w:p>
    <w:p w14:paraId="3EB8BEF0" w14:textId="77777777" w:rsidR="00ED60C5" w:rsidRPr="00D11F39" w:rsidRDefault="00A40FDD" w:rsidP="00B20B21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3C588FC6" wp14:editId="2C90691C">
            <wp:simplePos x="0" y="0"/>
            <wp:positionH relativeFrom="margin">
              <wp:align>right</wp:align>
            </wp:positionH>
            <wp:positionV relativeFrom="paragraph">
              <wp:posOffset>271145</wp:posOffset>
            </wp:positionV>
            <wp:extent cx="6115050" cy="1762125"/>
            <wp:effectExtent l="0" t="0" r="0" b="9525"/>
            <wp:wrapTopAndBottom/>
            <wp:docPr id="45" name="Рисунок 45" descr="C:\Users\rnaid\Desktop\Campina\Инструкции\Обновление КП\Баер\5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naid\Desktop\Campina\Инструкции\Обновление КП\Баер\5_c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0C5" w:rsidRPr="00D11F39">
        <w:rPr>
          <w:rFonts w:ascii="Times New Roman" w:hAnsi="Times New Roman" w:cs="Times New Roman"/>
          <w:sz w:val="24"/>
          <w:szCs w:val="24"/>
          <w:lang w:val="ru-RU"/>
        </w:rPr>
        <w:t>Для создания нового склада нажимаете на иконку</w:t>
      </w:r>
      <w:r w:rsidR="00772477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«Создать» </w:t>
      </w:r>
      <w:r w:rsidR="00ED60C5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     , в правом верхнем углу</w:t>
      </w:r>
    </w:p>
    <w:p w14:paraId="5081D5C1" w14:textId="77777777" w:rsidR="00ED60C5" w:rsidRPr="00D11F39" w:rsidRDefault="00ED60C5" w:rsidP="00ED60C5">
      <w:pPr>
        <w:rPr>
          <w:rFonts w:ascii="Times New Roman" w:hAnsi="Times New Roman" w:cs="Times New Roman"/>
          <w:lang w:val="ru-RU"/>
        </w:rPr>
      </w:pPr>
      <w:r w:rsidRPr="00D11F39">
        <w:rPr>
          <w:rFonts w:ascii="Times New Roman" w:hAnsi="Times New Roman" w:cs="Times New Roman"/>
          <w:lang w:val="ru-RU"/>
        </w:rPr>
        <w:tab/>
      </w:r>
    </w:p>
    <w:p w14:paraId="1FF21B6A" w14:textId="77777777" w:rsidR="00ED60C5" w:rsidRPr="00D11F39" w:rsidRDefault="00D73FBE" w:rsidP="00B20B21">
      <w:pPr>
        <w:spacing w:line="234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3B1D2A45" wp14:editId="68EB5D66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867400" cy="2076450"/>
            <wp:effectExtent l="0" t="0" r="0" b="0"/>
            <wp:wrapTopAndBottom/>
            <wp:docPr id="10" name="Рисунок 10" descr="C:\Users\rnaid\Desktop\Campina\Инструкции\Обновление КП\1010\8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naid\Desktop\Campina\Инструкции\Обновление КП\1010\8_c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0C5" w:rsidRPr="00D11F39">
        <w:rPr>
          <w:rFonts w:ascii="Times New Roman" w:eastAsia="Times New Roman" w:hAnsi="Times New Roman" w:cs="Times New Roman"/>
          <w:sz w:val="24"/>
          <w:lang w:val="ru-RU"/>
        </w:rPr>
        <w:t>В открывшимся окне необходимо внести соответствующие реквизиты склада дистрибьютора:</w:t>
      </w:r>
    </w:p>
    <w:p w14:paraId="2612843B" w14:textId="77777777" w:rsidR="00BE59FD" w:rsidRPr="00D11F39" w:rsidRDefault="00BE59FD" w:rsidP="00BE59F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F67934B" w14:textId="77777777" w:rsidR="00D73FBE" w:rsidRPr="00D11F39" w:rsidRDefault="00D73FBE" w:rsidP="00D73FBE">
      <w:pPr>
        <w:tabs>
          <w:tab w:val="left" w:pos="220"/>
        </w:tabs>
        <w:spacing w:line="0" w:lineRule="atLeast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>В поле</w:t>
      </w: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t xml:space="preserve"> «Внешний код»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необходимо указать код склада из УС дистрибьютора</w:t>
      </w:r>
    </w:p>
    <w:p w14:paraId="338A5F24" w14:textId="77777777" w:rsidR="00D73FBE" w:rsidRPr="00D11F39" w:rsidRDefault="00D73FBE" w:rsidP="00D73FBE">
      <w:pPr>
        <w:numPr>
          <w:ilvl w:val="0"/>
          <w:numId w:val="12"/>
        </w:numPr>
        <w:tabs>
          <w:tab w:val="left" w:pos="220"/>
        </w:tabs>
        <w:spacing w:line="0" w:lineRule="atLeast"/>
        <w:ind w:left="220" w:hanging="22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поле </w:t>
      </w: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t xml:space="preserve">«Тип» 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необходимо из выпадающего меню выбр</w:t>
      </w:r>
      <w:r w:rsidR="00772477" w:rsidRPr="00D11F39">
        <w:rPr>
          <w:rFonts w:ascii="Times New Roman" w:eastAsia="Times New Roman" w:hAnsi="Times New Roman" w:cs="Times New Roman"/>
          <w:sz w:val="24"/>
          <w:lang w:val="ru-RU"/>
        </w:rPr>
        <w:t>а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т</w:t>
      </w:r>
      <w:r w:rsidR="00772477" w:rsidRPr="00D11F39">
        <w:rPr>
          <w:rFonts w:ascii="Times New Roman" w:eastAsia="Times New Roman" w:hAnsi="Times New Roman" w:cs="Times New Roman"/>
          <w:sz w:val="24"/>
          <w:lang w:val="ru-RU"/>
        </w:rPr>
        <w:t>ь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«Основной»</w:t>
      </w:r>
    </w:p>
    <w:p w14:paraId="5E70B913" w14:textId="77777777" w:rsidR="00D73FBE" w:rsidRPr="00D11F39" w:rsidRDefault="00D73FBE" w:rsidP="00D73FBE">
      <w:pPr>
        <w:numPr>
          <w:ilvl w:val="0"/>
          <w:numId w:val="12"/>
        </w:numPr>
        <w:tabs>
          <w:tab w:val="left" w:pos="220"/>
        </w:tabs>
        <w:spacing w:line="0" w:lineRule="atLeast"/>
        <w:ind w:left="220" w:hanging="22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поле </w:t>
      </w: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t>«Склад»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необходимо указать название склада.</w:t>
      </w:r>
    </w:p>
    <w:p w14:paraId="2578F54E" w14:textId="77777777" w:rsidR="00D73FBE" w:rsidRPr="00D11F39" w:rsidRDefault="00D73FBE" w:rsidP="00D73FBE">
      <w:pPr>
        <w:numPr>
          <w:ilvl w:val="0"/>
          <w:numId w:val="12"/>
        </w:numPr>
        <w:tabs>
          <w:tab w:val="left" w:pos="220"/>
        </w:tabs>
        <w:spacing w:line="0" w:lineRule="atLeast"/>
        <w:ind w:left="220" w:hanging="22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поле </w:t>
      </w: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t>«Краткое название»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необходимо указать краткое название склада.</w:t>
      </w:r>
    </w:p>
    <w:p w14:paraId="2C677E4A" w14:textId="77777777" w:rsidR="00D73FBE" w:rsidRPr="00D11F39" w:rsidRDefault="00D73FBE" w:rsidP="00D73FBE">
      <w:pPr>
        <w:numPr>
          <w:ilvl w:val="0"/>
          <w:numId w:val="12"/>
        </w:numPr>
        <w:tabs>
          <w:tab w:val="left" w:pos="220"/>
        </w:tabs>
        <w:spacing w:line="0" w:lineRule="atLeast"/>
        <w:ind w:left="220" w:hanging="22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поле </w:t>
      </w: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t>«Адрес»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необходимо указать фактический адрес склада.</w:t>
      </w:r>
    </w:p>
    <w:p w14:paraId="1964A544" w14:textId="77777777" w:rsidR="00D73FBE" w:rsidRPr="00D11F39" w:rsidRDefault="00D73FBE" w:rsidP="00D73FBE">
      <w:pPr>
        <w:spacing w:line="12" w:lineRule="exact"/>
        <w:rPr>
          <w:rFonts w:ascii="Times New Roman" w:eastAsia="Times New Roman" w:hAnsi="Times New Roman" w:cs="Times New Roman"/>
          <w:sz w:val="24"/>
          <w:lang w:val="ru-RU"/>
        </w:rPr>
      </w:pPr>
    </w:p>
    <w:p w14:paraId="4524E703" w14:textId="77777777" w:rsidR="00772477" w:rsidRPr="00D11F39" w:rsidRDefault="00D64B7F" w:rsidP="00D73FBE">
      <w:pPr>
        <w:numPr>
          <w:ilvl w:val="0"/>
          <w:numId w:val="12"/>
        </w:numPr>
        <w:tabs>
          <w:tab w:val="left" w:pos="218"/>
        </w:tabs>
        <w:spacing w:line="234" w:lineRule="auto"/>
        <w:ind w:right="84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 xml:space="preserve">поле </w:t>
      </w:r>
      <w:r w:rsidR="00D73FBE" w:rsidRPr="00D11F39">
        <w:rPr>
          <w:rFonts w:ascii="Times New Roman" w:eastAsia="Times New Roman" w:hAnsi="Times New Roman" w:cs="Times New Roman"/>
          <w:b/>
          <w:sz w:val="24"/>
          <w:lang w:val="ru-RU"/>
        </w:rPr>
        <w:t>«Точка Синхронизации»</w:t>
      </w:r>
      <w:r w:rsidR="00D73FBE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необходимо </w:t>
      </w:r>
      <w:r w:rsidR="00772477" w:rsidRPr="00D11F39">
        <w:rPr>
          <w:rFonts w:ascii="Times New Roman" w:eastAsia="Times New Roman" w:hAnsi="Times New Roman" w:cs="Times New Roman"/>
          <w:sz w:val="24"/>
          <w:lang w:val="ru-RU"/>
        </w:rPr>
        <w:t>из выпадающего списка выбрать</w:t>
      </w:r>
      <w:r w:rsidR="00D73FBE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772477" w:rsidRPr="00D11F39">
        <w:rPr>
          <w:rFonts w:ascii="Times New Roman" w:eastAsia="Times New Roman" w:hAnsi="Times New Roman" w:cs="Times New Roman"/>
          <w:sz w:val="24"/>
          <w:lang w:val="ru-RU"/>
        </w:rPr>
        <w:t>нужного</w:t>
      </w:r>
      <w:r w:rsidR="00D73FBE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дистрибьютора. </w:t>
      </w:r>
    </w:p>
    <w:p w14:paraId="33BF389B" w14:textId="77777777" w:rsidR="00772477" w:rsidRPr="00D11F39" w:rsidRDefault="00772477" w:rsidP="00772477">
      <w:pPr>
        <w:pStyle w:val="a3"/>
        <w:rPr>
          <w:rFonts w:ascii="Times New Roman" w:eastAsia="Times New Roman" w:hAnsi="Times New Roman" w:cs="Times New Roman"/>
          <w:sz w:val="24"/>
          <w:lang w:val="ru-RU"/>
        </w:rPr>
      </w:pPr>
    </w:p>
    <w:p w14:paraId="49EB55F8" w14:textId="77777777" w:rsidR="00D73FBE" w:rsidRPr="00D11F39" w:rsidRDefault="00772477" w:rsidP="00772477">
      <w:pPr>
        <w:tabs>
          <w:tab w:val="left" w:pos="218"/>
        </w:tabs>
        <w:spacing w:line="234" w:lineRule="auto"/>
        <w:ind w:right="84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>П</w:t>
      </w:r>
      <w:r w:rsidR="00D73FBE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осле </w:t>
      </w:r>
      <w:r w:rsidR="00D64B7F">
        <w:rPr>
          <w:rFonts w:ascii="Times New Roman" w:eastAsia="Times New Roman" w:hAnsi="Times New Roman" w:cs="Times New Roman"/>
          <w:sz w:val="24"/>
          <w:lang w:val="ru-RU"/>
        </w:rPr>
        <w:t>внесения реквизитов</w:t>
      </w:r>
      <w:r w:rsidR="00D73FBE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нажать кнопку «Сохранить».</w:t>
      </w:r>
    </w:p>
    <w:p w14:paraId="644DE5C1" w14:textId="77777777" w:rsidR="00772477" w:rsidRPr="00D11F39" w:rsidRDefault="00772477" w:rsidP="00772477">
      <w:pPr>
        <w:tabs>
          <w:tab w:val="left" w:pos="218"/>
        </w:tabs>
        <w:spacing w:line="234" w:lineRule="auto"/>
        <w:ind w:right="840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14:paraId="1B741513" w14:textId="77777777" w:rsidR="00772477" w:rsidRPr="00D11F39" w:rsidRDefault="00772477" w:rsidP="00205A77">
      <w:pPr>
        <w:pStyle w:val="3"/>
        <w:numPr>
          <w:ilvl w:val="3"/>
          <w:numId w:val="32"/>
        </w:numPr>
        <w:rPr>
          <w:rFonts w:ascii="Times New Roman" w:eastAsia="Times New Roman" w:hAnsi="Times New Roman" w:cs="Times New Roman"/>
          <w:lang w:val="ru-RU"/>
        </w:rPr>
      </w:pPr>
      <w:bookmarkStart w:id="9" w:name="_Toc464567673"/>
      <w:r w:rsidRPr="00D11F39">
        <w:rPr>
          <w:rFonts w:ascii="Times New Roman" w:eastAsia="Times New Roman" w:hAnsi="Times New Roman" w:cs="Times New Roman"/>
          <w:lang w:val="ru-RU"/>
        </w:rPr>
        <w:t>Редактирование складов</w:t>
      </w:r>
      <w:bookmarkEnd w:id="9"/>
    </w:p>
    <w:p w14:paraId="4F594C53" w14:textId="77777777" w:rsidR="00772477" w:rsidRPr="00D11F39" w:rsidRDefault="00A40FDD" w:rsidP="003B5D9C">
      <w:pPr>
        <w:spacing w:after="160" w:line="259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286B0512" wp14:editId="2CAE5669">
            <wp:simplePos x="0" y="0"/>
            <wp:positionH relativeFrom="margin">
              <wp:align>left</wp:align>
            </wp:positionH>
            <wp:positionV relativeFrom="paragraph">
              <wp:posOffset>581660</wp:posOffset>
            </wp:positionV>
            <wp:extent cx="5838825" cy="2082165"/>
            <wp:effectExtent l="0" t="0" r="0" b="0"/>
            <wp:wrapTopAndBottom/>
            <wp:docPr id="55" name="Рисунок 55" descr="C:\Users\rnaid\Desktop\Campina\Инструкции\Обновление КП\Баер\7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naid\Desktop\Campina\Инструкции\Обновление КП\Баер\7_c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75" cy="20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77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Для редактирования существующего склада выбираете нужный левым кликом мыши и в открывшимся окне нажимаем на иконку «Редактировать»  </w:t>
      </w:r>
      <w:r w:rsidR="00772477" w:rsidRPr="00D11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35CFF0" wp14:editId="26770334">
            <wp:extent cx="314325" cy="304800"/>
            <wp:effectExtent l="0" t="0" r="9525" b="0"/>
            <wp:docPr id="11" name="Рисунок 11" descr="C:\Users\rnaid\Desktop\Campina\Инструкции\Обновление КП\1010\9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naid\Desktop\Campina\Инструкции\Обновление КП\1010\9_cr_c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477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в правом верхнем углу</w:t>
      </w:r>
    </w:p>
    <w:p w14:paraId="2FD1DE80" w14:textId="77777777" w:rsidR="00772477" w:rsidRPr="00D11F39" w:rsidRDefault="003B5D9C" w:rsidP="00A40FDD">
      <w:pPr>
        <w:tabs>
          <w:tab w:val="left" w:pos="426"/>
        </w:tabs>
        <w:spacing w:after="16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772477" w:rsidRPr="00D11F39">
        <w:rPr>
          <w:rFonts w:ascii="Times New Roman" w:hAnsi="Times New Roman" w:cs="Times New Roman"/>
          <w:sz w:val="24"/>
          <w:szCs w:val="24"/>
          <w:lang w:val="ru-RU"/>
        </w:rPr>
        <w:t>После редактирования информации в нужных полях нажимаем «Сохранить»</w:t>
      </w:r>
    </w:p>
    <w:p w14:paraId="21519FE1" w14:textId="77777777" w:rsidR="00BE59FD" w:rsidRPr="00D11F39" w:rsidRDefault="004C179C" w:rsidP="00205A77">
      <w:pPr>
        <w:pStyle w:val="3"/>
        <w:numPr>
          <w:ilvl w:val="1"/>
          <w:numId w:val="32"/>
        </w:numPr>
        <w:rPr>
          <w:rFonts w:ascii="Times New Roman" w:hAnsi="Times New Roman" w:cs="Times New Roman"/>
        </w:rPr>
      </w:pPr>
      <w:r w:rsidRPr="00D11F39">
        <w:rPr>
          <w:rFonts w:ascii="Times New Roman" w:hAnsi="Times New Roman" w:cs="Times New Roman"/>
        </w:rPr>
        <w:t xml:space="preserve"> </w:t>
      </w:r>
      <w:bookmarkStart w:id="10" w:name="_Toc464567674"/>
      <w:r w:rsidRPr="00D11F39">
        <w:rPr>
          <w:rFonts w:ascii="Times New Roman" w:hAnsi="Times New Roman" w:cs="Times New Roman"/>
        </w:rPr>
        <w:t>Раздел «Торговые точки»</w:t>
      </w:r>
      <w:bookmarkEnd w:id="10"/>
    </w:p>
    <w:p w14:paraId="536F4A3D" w14:textId="77777777" w:rsidR="004C179C" w:rsidRPr="00D11F39" w:rsidRDefault="00BC7BB4" w:rsidP="003B5D9C">
      <w:pPr>
        <w:spacing w:line="234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725824" behindDoc="0" locked="0" layoutInCell="1" allowOverlap="1" wp14:anchorId="3EC2B3A3" wp14:editId="4E725492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5695950" cy="1915795"/>
            <wp:effectExtent l="0" t="0" r="0" b="8255"/>
            <wp:wrapTopAndBottom/>
            <wp:docPr id="56" name="Рисунок 56" descr="C:\Users\rnaid\Desktop\Campina\Инструкции\Обновление КП\Баер\9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naid\Desktop\Campina\Инструкции\Обновление КП\Баер\9_c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FF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В данном </w:t>
      </w:r>
      <w:r w:rsidR="00924BB4" w:rsidRPr="00D11F39">
        <w:rPr>
          <w:rFonts w:ascii="Times New Roman" w:eastAsia="Times New Roman" w:hAnsi="Times New Roman" w:cs="Times New Roman"/>
          <w:sz w:val="24"/>
          <w:lang w:val="ru-RU"/>
        </w:rPr>
        <w:t>справочнике</w:t>
      </w:r>
      <w:r w:rsidR="00DF64FF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присутствует информация о </w:t>
      </w:r>
      <w:r w:rsidR="004C179C" w:rsidRPr="00D11F39">
        <w:rPr>
          <w:rFonts w:ascii="Times New Roman" w:eastAsia="Times New Roman" w:hAnsi="Times New Roman" w:cs="Times New Roman"/>
          <w:sz w:val="24"/>
          <w:lang w:val="ru-RU"/>
        </w:rPr>
        <w:t>торговых точк</w:t>
      </w:r>
      <w:r w:rsidR="00DF64FF" w:rsidRPr="00D11F39">
        <w:rPr>
          <w:rFonts w:ascii="Times New Roman" w:eastAsia="Times New Roman" w:hAnsi="Times New Roman" w:cs="Times New Roman"/>
          <w:sz w:val="24"/>
          <w:lang w:val="ru-RU"/>
        </w:rPr>
        <w:t>ах</w:t>
      </w:r>
      <w:r w:rsidR="004C179C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, </w:t>
      </w:r>
      <w:r w:rsidR="00DF64FF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которые были ранее выгружены </w:t>
      </w:r>
      <w:r w:rsidR="004C179C" w:rsidRPr="00D11F39">
        <w:rPr>
          <w:rFonts w:ascii="Times New Roman" w:eastAsia="Times New Roman" w:hAnsi="Times New Roman" w:cs="Times New Roman"/>
          <w:sz w:val="24"/>
          <w:lang w:val="ru-RU"/>
        </w:rPr>
        <w:t>из УС</w:t>
      </w:r>
      <w:r w:rsidR="00DF64FF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4C179C" w:rsidRPr="00D11F39">
        <w:rPr>
          <w:rFonts w:ascii="Times New Roman" w:eastAsia="Times New Roman" w:hAnsi="Times New Roman" w:cs="Times New Roman"/>
          <w:sz w:val="24"/>
          <w:lang w:val="ru-RU"/>
        </w:rPr>
        <w:t>дистрибьютора</w:t>
      </w:r>
      <w:r w:rsidR="00DF64FF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и загружены в </w:t>
      </w:r>
      <w:r w:rsidR="00DF64FF"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="004C179C" w:rsidRPr="00D11F39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6F7FD548" w14:textId="77777777" w:rsidR="00924BB4" w:rsidRPr="00D11F39" w:rsidRDefault="00924BB4" w:rsidP="003B5D9C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Справочник информативный, возможности проводить изменения в нем нет.</w:t>
      </w:r>
    </w:p>
    <w:p w14:paraId="1626242B" w14:textId="77777777" w:rsidR="003B5D9C" w:rsidRDefault="003B5D9C" w:rsidP="003B5D9C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50464695" w14:textId="77777777" w:rsidR="00924BB4" w:rsidRPr="003B5D9C" w:rsidRDefault="00924BB4" w:rsidP="003B5D9C">
      <w:pPr>
        <w:ind w:firstLine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B5D9C">
        <w:rPr>
          <w:rFonts w:ascii="Times New Roman" w:hAnsi="Times New Roman" w:cs="Times New Roman"/>
          <w:b/>
          <w:sz w:val="24"/>
          <w:szCs w:val="24"/>
          <w:lang w:val="ru-RU"/>
        </w:rPr>
        <w:t>Возможные действия со справочником «Торговые точки»</w:t>
      </w:r>
    </w:p>
    <w:p w14:paraId="330EAE7A" w14:textId="77777777" w:rsidR="003B5D9C" w:rsidRPr="003B5D9C" w:rsidRDefault="00924BB4" w:rsidP="00924BB4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B5D9C">
        <w:rPr>
          <w:rFonts w:ascii="Times New Roman" w:hAnsi="Times New Roman" w:cs="Times New Roman"/>
          <w:b/>
          <w:sz w:val="24"/>
          <w:szCs w:val="24"/>
          <w:lang w:val="ru-RU"/>
        </w:rPr>
        <w:t>Выгрузка информации в нужном формате.</w:t>
      </w:r>
    </w:p>
    <w:p w14:paraId="55484AD2" w14:textId="77777777" w:rsidR="00924BB4" w:rsidRPr="003B5D9C" w:rsidRDefault="003B5D9C" w:rsidP="008F2D42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выгрузки отчета в нужном формате </w:t>
      </w:r>
      <w:r w:rsidR="00924BB4" w:rsidRPr="003B5D9C">
        <w:rPr>
          <w:rFonts w:ascii="Times New Roman" w:hAnsi="Times New Roman" w:cs="Times New Roman"/>
          <w:sz w:val="24"/>
          <w:szCs w:val="24"/>
          <w:lang w:val="ru-RU"/>
        </w:rPr>
        <w:t xml:space="preserve">нажимаем на иконку «Экспорт» </w:t>
      </w:r>
    </w:p>
    <w:p w14:paraId="516B4596" w14:textId="77777777" w:rsidR="00924BB4" w:rsidRDefault="003B5D9C" w:rsidP="008F2D42">
      <w:pPr>
        <w:pStyle w:val="a3"/>
        <w:ind w:lef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13235582" wp14:editId="4D94285A">
            <wp:extent cx="271145" cy="266700"/>
            <wp:effectExtent l="0" t="0" r="0" b="0"/>
            <wp:docPr id="16" name="Рисунок 16" descr="C:\Users\rnaid\Desktop\Campina\Инструкции\Обновление КП\1010\12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naid\Desktop\Campina\Инструкции\Обновление КП\1010\12_cr_c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BB4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в правом верхнем углу и выбираете нужный формат из списка</w:t>
      </w:r>
      <w:r w:rsidR="000C0473">
        <w:rPr>
          <w:rFonts w:ascii="Times New Roman" w:hAnsi="Times New Roman" w:cs="Times New Roman"/>
          <w:sz w:val="24"/>
          <w:szCs w:val="24"/>
          <w:lang w:val="ru-RU"/>
        </w:rPr>
        <w:t xml:space="preserve"> для выгрузки</w:t>
      </w:r>
    </w:p>
    <w:p w14:paraId="1B596988" w14:textId="77777777" w:rsidR="00BC7BB4" w:rsidRPr="00D11F39" w:rsidRDefault="00BC7BB4" w:rsidP="00BC7BB4">
      <w:pPr>
        <w:pStyle w:val="a3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CF384" wp14:editId="0276DB3C">
            <wp:extent cx="5543102" cy="1657350"/>
            <wp:effectExtent l="0" t="0" r="635" b="0"/>
            <wp:docPr id="57" name="Рисунок 57" descr="C:\Users\rnaid\Desktop\Campina\Инструкции\Обновление КП\Баер\10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naid\Desktop\Campina\Инструкции\Обновление КП\Баер\10_c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79" cy="16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384F" w14:textId="77777777" w:rsidR="004C179C" w:rsidRPr="003B5D9C" w:rsidRDefault="001D60E5" w:rsidP="001D60E5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B5D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Фильтрация торговых точек по значению  </w:t>
      </w:r>
    </w:p>
    <w:p w14:paraId="31A7077E" w14:textId="77777777" w:rsidR="001D60E5" w:rsidRPr="00D11F39" w:rsidRDefault="003563E8" w:rsidP="008F2D42">
      <w:pPr>
        <w:pStyle w:val="a3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24C53CD4" wp14:editId="3DBB550E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15050" cy="2152650"/>
            <wp:effectExtent l="0" t="0" r="0" b="0"/>
            <wp:wrapTopAndBottom/>
            <wp:docPr id="58" name="Рисунок 58" descr="C:\Users\rnaid\Desktop\Campina\Инструкции\Обновление КП\Баер\1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naid\Desktop\Campina\Инструкции\Обновление КП\Баер\11_c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60E5" w:rsidRPr="00D11F39">
        <w:rPr>
          <w:rFonts w:ascii="Times New Roman" w:hAnsi="Times New Roman" w:cs="Times New Roman"/>
          <w:sz w:val="24"/>
          <w:szCs w:val="24"/>
          <w:lang w:val="ru-RU"/>
        </w:rPr>
        <w:t>Есть возможность фильтрации списка ТТ путем внесения информации в поле, которое находится под названиями столбцов, при этом внесенное значение должно полностью соответствовать значению в поле или началу значения.</w:t>
      </w:r>
    </w:p>
    <w:p w14:paraId="6FD7299D" w14:textId="77777777" w:rsidR="001D60E5" w:rsidRPr="00D11F39" w:rsidRDefault="001D60E5" w:rsidP="001D60E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14:paraId="2C6458C2" w14:textId="77777777" w:rsidR="001D60E5" w:rsidRPr="00D11F39" w:rsidRDefault="00A1749C" w:rsidP="008F2D42">
      <w:pPr>
        <w:pStyle w:val="a3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Более удобно</w:t>
      </w:r>
      <w:r w:rsidR="001D60E5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поиск ТТ</w:t>
      </w:r>
      <w:r w:rsidR="001D60E5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выполнять с помощью</w:t>
      </w:r>
      <w:r w:rsidR="001D60E5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«Панели поиска»</w:t>
      </w:r>
    </w:p>
    <w:p w14:paraId="20ADD389" w14:textId="77777777" w:rsidR="003563E8" w:rsidRDefault="003563E8" w:rsidP="004E1CA8">
      <w:pPr>
        <w:pStyle w:val="a3"/>
        <w:ind w:left="0"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56BAC1DE" wp14:editId="55AC3BF0">
            <wp:simplePos x="0" y="0"/>
            <wp:positionH relativeFrom="margin">
              <wp:align>left</wp:align>
            </wp:positionH>
            <wp:positionV relativeFrom="paragraph">
              <wp:posOffset>421005</wp:posOffset>
            </wp:positionV>
            <wp:extent cx="5248275" cy="2747010"/>
            <wp:effectExtent l="0" t="0" r="0" b="0"/>
            <wp:wrapTopAndBottom/>
            <wp:docPr id="60" name="Рисунок 60" descr="C:\Users\rnaid\Desktop\Campina\Инструкции\Обновление КП\Баер\12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naid\Desktop\Campina\Инструкции\Обновление КП\Баер\12_c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84" cy="27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39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591C39" w:rsidRPr="00D11F39">
        <w:rPr>
          <w:rFonts w:ascii="Times New Roman" w:hAnsi="Times New Roman" w:cs="Times New Roman"/>
          <w:color w:val="000000"/>
          <w:sz w:val="24"/>
          <w:szCs w:val="24"/>
        </w:rPr>
        <w:t xml:space="preserve">ля его </w:t>
      </w:r>
      <w:r w:rsidR="00591C39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="00591C39" w:rsidRPr="00D11F3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91C39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выполнить правый клик мыши на панели с названиями полей в справочнике ТТ и в появившемся меню выбрать "Панель поиска"</w:t>
      </w:r>
    </w:p>
    <w:p w14:paraId="4798E611" w14:textId="77777777" w:rsidR="003563E8" w:rsidRDefault="003563E8" w:rsidP="004E1CA8">
      <w:pPr>
        <w:pStyle w:val="a3"/>
        <w:ind w:left="0" w:firstLine="426"/>
        <w:rPr>
          <w:rFonts w:ascii="Times New Roman" w:hAnsi="Times New Roman" w:cs="Times New Roman"/>
          <w:color w:val="000000"/>
          <w:sz w:val="18"/>
          <w:szCs w:val="18"/>
        </w:rPr>
      </w:pPr>
    </w:p>
    <w:p w14:paraId="4FBEF5F6" w14:textId="77777777" w:rsidR="008F2D42" w:rsidRDefault="008B503D" w:rsidP="004E1CA8">
      <w:pPr>
        <w:pStyle w:val="a3"/>
        <w:ind w:left="0"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728896" behindDoc="0" locked="0" layoutInCell="1" allowOverlap="1" wp14:anchorId="4B843B4E" wp14:editId="2AE4065D">
            <wp:simplePos x="0" y="0"/>
            <wp:positionH relativeFrom="margin">
              <wp:align>left</wp:align>
            </wp:positionH>
            <wp:positionV relativeFrom="paragraph">
              <wp:posOffset>735330</wp:posOffset>
            </wp:positionV>
            <wp:extent cx="5448300" cy="2545715"/>
            <wp:effectExtent l="0" t="0" r="0" b="6985"/>
            <wp:wrapTopAndBottom/>
            <wp:docPr id="61" name="Рисунок 61" descr="C:\Users\rnaid\Desktop\Campina\Инструкции\Обновление КП\Баер\13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naid\Desktop\Campina\Инструкции\Обновление КП\Баер\13_c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473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="00591C39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 панелью с названиями полей появится дополнительно поле, в которое и нужно вносить искомое значение без % и нажать иконку поиска: </w:t>
      </w:r>
      <w:r w:rsidR="000C04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этого </w:t>
      </w:r>
      <w:r w:rsidR="00591C39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списке ТТ останутся только те, по которым в любом из полей присутствует искомое значение (будет выделено курсивом) </w:t>
      </w:r>
    </w:p>
    <w:p w14:paraId="6BEECBC3" w14:textId="77777777" w:rsidR="00FB0291" w:rsidRPr="003B5D9C" w:rsidRDefault="00591C39" w:rsidP="00591C39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B5D9C">
        <w:rPr>
          <w:rFonts w:ascii="Times New Roman" w:hAnsi="Times New Roman" w:cs="Times New Roman"/>
          <w:b/>
          <w:sz w:val="24"/>
          <w:szCs w:val="24"/>
          <w:lang w:val="ru-RU"/>
        </w:rPr>
        <w:t>Изменение интерфейса справочника ТТ</w:t>
      </w:r>
    </w:p>
    <w:p w14:paraId="430BD92C" w14:textId="77777777" w:rsidR="00591C39" w:rsidRPr="00D11F39" w:rsidRDefault="00591C39" w:rsidP="004E1CA8">
      <w:pPr>
        <w:pStyle w:val="a3"/>
        <w:ind w:lef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C65B50" w:rsidRPr="00D11F39">
        <w:rPr>
          <w:rFonts w:ascii="Times New Roman" w:hAnsi="Times New Roman" w:cs="Times New Roman"/>
          <w:sz w:val="24"/>
          <w:szCs w:val="24"/>
          <w:lang w:val="ru-RU"/>
        </w:rPr>
        <w:t>удобного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5B50" w:rsidRPr="00D11F39">
        <w:rPr>
          <w:rFonts w:ascii="Times New Roman" w:hAnsi="Times New Roman" w:cs="Times New Roman"/>
          <w:sz w:val="24"/>
          <w:szCs w:val="24"/>
          <w:lang w:val="ru-RU"/>
        </w:rPr>
        <w:t>просмотра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есть возможность убрать не </w:t>
      </w:r>
      <w:r w:rsidR="00C65B50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нужные/ неинформативные поля </w:t>
      </w:r>
    </w:p>
    <w:p w14:paraId="38974507" w14:textId="77777777" w:rsidR="00C65B50" w:rsidRPr="004E1CA8" w:rsidRDefault="00C65B50" w:rsidP="004E1CA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E1CA8">
        <w:rPr>
          <w:rFonts w:ascii="Times New Roman" w:hAnsi="Times New Roman" w:cs="Times New Roman"/>
          <w:sz w:val="24"/>
          <w:szCs w:val="24"/>
          <w:lang w:val="ru-RU"/>
        </w:rPr>
        <w:t>из интерфейса справочника ТТ</w:t>
      </w:r>
    </w:p>
    <w:p w14:paraId="1E3FE16E" w14:textId="77777777" w:rsidR="000C25A5" w:rsidRPr="00D11F39" w:rsidRDefault="004C179C" w:rsidP="000C25A5">
      <w:pPr>
        <w:ind w:left="698"/>
        <w:rPr>
          <w:rFonts w:ascii="Times New Roman" w:hAnsi="Times New Roman" w:cs="Times New Roman"/>
          <w:lang w:val="ru-RU"/>
        </w:rPr>
      </w:pPr>
      <w:r w:rsidRPr="00D11F39">
        <w:rPr>
          <w:rFonts w:ascii="Times New Roman" w:hAnsi="Times New Roman" w:cs="Times New Roman"/>
          <w:lang w:val="ru-RU"/>
        </w:rPr>
        <w:t xml:space="preserve"> </w:t>
      </w:r>
    </w:p>
    <w:p w14:paraId="13B8022B" w14:textId="77777777" w:rsidR="00133D01" w:rsidRPr="00D11F39" w:rsidRDefault="005031A1" w:rsidP="004E1CA8">
      <w:pPr>
        <w:pStyle w:val="a3"/>
        <w:numPr>
          <w:ilvl w:val="0"/>
          <w:numId w:val="5"/>
        </w:numPr>
        <w:ind w:left="709"/>
        <w:rPr>
          <w:rFonts w:ascii="Times New Roman" w:hAnsi="Times New Roman" w:cs="Times New Roman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Скрыть нужную колонку можно </w:t>
      </w:r>
      <w:r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выполнив правый клик мыши на панели с названиями </w:t>
      </w:r>
      <w:r w:rsidR="00B561D8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колонок</w:t>
      </w:r>
      <w:r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справочнике ТТ и в появившемся меню выбрать "Скрыть колонку"</w:t>
      </w:r>
    </w:p>
    <w:p w14:paraId="1537F0DC" w14:textId="77777777" w:rsidR="005031A1" w:rsidRPr="00D11F39" w:rsidRDefault="008F2D42" w:rsidP="004E1CA8">
      <w:pPr>
        <w:pStyle w:val="a3"/>
        <w:numPr>
          <w:ilvl w:val="0"/>
          <w:numId w:val="5"/>
        </w:numPr>
        <w:ind w:left="709"/>
        <w:rPr>
          <w:rFonts w:ascii="Times New Roman" w:hAnsi="Times New Roman" w:cs="Times New Roman"/>
          <w:lang w:val="ru-RU"/>
        </w:rPr>
      </w:pPr>
      <w:r w:rsidRPr="00D11F3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8D4EE43" wp14:editId="6BC536F6">
            <wp:simplePos x="0" y="0"/>
            <wp:positionH relativeFrom="margin">
              <wp:align>left</wp:align>
            </wp:positionH>
            <wp:positionV relativeFrom="paragraph">
              <wp:posOffset>918317</wp:posOffset>
            </wp:positionV>
            <wp:extent cx="4972050" cy="2060575"/>
            <wp:effectExtent l="0" t="0" r="0" b="0"/>
            <wp:wrapTopAndBottom/>
            <wp:docPr id="22" name="Рисунок 22" descr="C:\Users\rnaid\Desktop\Campina\Инструкции\Обновление КП\1010\17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naid\Desktop\Campina\Инструкции\Обновление КП\1010\17_cr_c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50" cy="20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1A1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Список скрытых колонок можно открыть, выполнив правый клик мыши на панели с названиями </w:t>
      </w:r>
      <w:r w:rsidR="00B561D8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колонок</w:t>
      </w:r>
      <w:r w:rsidR="005031A1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справочнике ТТ и в появившемся меню выбрать "Выбор колонок". Из появившегося окна «Выбор колонки» можно перетащить необходим</w:t>
      </w:r>
      <w:r w:rsidR="00B561D8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ую колонку </w:t>
      </w:r>
      <w:r w:rsidR="005031A1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добавить в интерфейс и</w:t>
      </w:r>
      <w:r w:rsidR="00B561D8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 убрать из интерфейса не нужную,</w:t>
      </w:r>
      <w:r w:rsidR="005031A1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перетащив е</w:t>
      </w:r>
      <w:r w:rsidR="00B561D8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5031A1"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поле «Выбор колонки»  </w:t>
      </w:r>
    </w:p>
    <w:p w14:paraId="1E1FD51B" w14:textId="77777777" w:rsidR="007204E5" w:rsidRPr="00D11F39" w:rsidRDefault="007204E5" w:rsidP="007204E5">
      <w:pPr>
        <w:rPr>
          <w:rFonts w:ascii="Times New Roman" w:hAnsi="Times New Roman" w:cs="Times New Roman"/>
          <w:lang w:val="ru-RU"/>
        </w:rPr>
      </w:pPr>
    </w:p>
    <w:p w14:paraId="463F3497" w14:textId="77777777" w:rsidR="007204E5" w:rsidRDefault="007204E5" w:rsidP="000E3139">
      <w:pPr>
        <w:pStyle w:val="3"/>
        <w:numPr>
          <w:ilvl w:val="1"/>
          <w:numId w:val="32"/>
        </w:numPr>
        <w:rPr>
          <w:rFonts w:ascii="Times New Roman" w:hAnsi="Times New Roman" w:cs="Times New Roman"/>
          <w:lang w:val="ru-RU"/>
        </w:rPr>
      </w:pPr>
      <w:r w:rsidRPr="000C0473">
        <w:rPr>
          <w:rFonts w:ascii="Times New Roman" w:hAnsi="Times New Roman" w:cs="Times New Roman"/>
          <w:lang w:val="ru-RU"/>
        </w:rPr>
        <w:t xml:space="preserve"> </w:t>
      </w:r>
      <w:bookmarkStart w:id="11" w:name="_Toc464567675"/>
      <w:r w:rsidRPr="000C0473">
        <w:rPr>
          <w:rFonts w:ascii="Times New Roman" w:hAnsi="Times New Roman" w:cs="Times New Roman"/>
          <w:lang w:val="ru-RU"/>
        </w:rPr>
        <w:t>Раздел «Продукция»</w:t>
      </w:r>
      <w:bookmarkEnd w:id="11"/>
    </w:p>
    <w:p w14:paraId="01D15F26" w14:textId="77777777" w:rsidR="00573E64" w:rsidRDefault="00573E64" w:rsidP="00573E64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данном разделе полезную для работы информацию можно просмотреть в справочниках «Продукция» и «Локальная продукция» (справочники </w:t>
      </w:r>
      <w:r w:rsidRPr="00573E64">
        <w:rPr>
          <w:rFonts w:ascii="Times New Roman" w:hAnsi="Times New Roman" w:cs="Times New Roman"/>
          <w:sz w:val="24"/>
          <w:szCs w:val="24"/>
          <w:lang w:val="ru-RU"/>
        </w:rPr>
        <w:t>Категории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73E64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73E64">
        <w:rPr>
          <w:rFonts w:ascii="Times New Roman" w:hAnsi="Times New Roman" w:cs="Times New Roman"/>
          <w:sz w:val="24"/>
          <w:szCs w:val="24"/>
          <w:lang w:val="ru-RU"/>
        </w:rPr>
        <w:t>Типы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73E64">
        <w:rPr>
          <w:rFonts w:ascii="Times New Roman" w:hAnsi="Times New Roman" w:cs="Times New Roman"/>
          <w:sz w:val="24"/>
          <w:szCs w:val="24"/>
          <w:lang w:val="ru-RU"/>
        </w:rPr>
        <w:t>Подкатегории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73E64">
        <w:rPr>
          <w:rFonts w:ascii="Times New Roman" w:hAnsi="Times New Roman" w:cs="Times New Roman"/>
          <w:sz w:val="24"/>
          <w:szCs w:val="24"/>
          <w:lang w:val="ru-RU"/>
        </w:rPr>
        <w:t>Альтклассификации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73E64">
        <w:rPr>
          <w:rFonts w:ascii="Times New Roman" w:hAnsi="Times New Roman" w:cs="Times New Roman"/>
          <w:sz w:val="24"/>
          <w:szCs w:val="24"/>
          <w:lang w:val="ru-RU"/>
        </w:rPr>
        <w:t>Бренды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–информативные и в работе КП не используются)</w:t>
      </w:r>
    </w:p>
    <w:p w14:paraId="583BE38F" w14:textId="77777777" w:rsidR="00573E64" w:rsidRDefault="008F5579" w:rsidP="008F5579">
      <w:pPr>
        <w:pStyle w:val="3"/>
        <w:numPr>
          <w:ilvl w:val="2"/>
          <w:numId w:val="32"/>
        </w:numPr>
        <w:rPr>
          <w:lang w:val="ru-RU"/>
        </w:rPr>
      </w:pPr>
      <w:bookmarkStart w:id="12" w:name="_Toc464567676"/>
      <w:r>
        <w:rPr>
          <w:lang w:val="ru-RU"/>
        </w:rPr>
        <w:lastRenderedPageBreak/>
        <w:t>Справочник «Продукция»</w:t>
      </w:r>
      <w:bookmarkEnd w:id="12"/>
    </w:p>
    <w:p w14:paraId="0C95CBFB" w14:textId="77777777" w:rsidR="008F5579" w:rsidRDefault="008F5579" w:rsidP="008F557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07DA652B" wp14:editId="6067E861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6115050" cy="2114550"/>
            <wp:effectExtent l="0" t="0" r="0" b="0"/>
            <wp:wrapTopAndBottom/>
            <wp:docPr id="63" name="Рисунок 63" descr="C:\Users\rnaid\Desktop\Campina\Инструкции\Обновление КП\Баер\15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naid\Desktop\Campina\Инструкции\Обновление КП\Баер\15_c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В данном справочнике присутствует информация по товарам производителя</w:t>
      </w:r>
      <w:r w:rsidR="0094189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9BF1D4B" w14:textId="77777777" w:rsidR="00440D0A" w:rsidRDefault="00440D0A" w:rsidP="00440D0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Возможные действия со справочником «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родукция» аналогичные тем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что можно выполнять со справочником «Торг</w:t>
      </w:r>
      <w:r>
        <w:rPr>
          <w:rFonts w:ascii="Times New Roman" w:hAnsi="Times New Roman" w:cs="Times New Roman"/>
          <w:sz w:val="24"/>
          <w:szCs w:val="24"/>
          <w:lang w:val="ru-RU"/>
        </w:rPr>
        <w:t>овые точки» (детальнее в п.4.3.)</w:t>
      </w:r>
    </w:p>
    <w:p w14:paraId="63D3C087" w14:textId="77777777" w:rsidR="00440D0A" w:rsidRPr="008F5579" w:rsidRDefault="00440D0A" w:rsidP="008F557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4D8DE5AA" w14:textId="77777777" w:rsidR="00573E64" w:rsidRPr="00573E64" w:rsidRDefault="00573E64" w:rsidP="00573E64">
      <w:pPr>
        <w:pStyle w:val="3"/>
        <w:numPr>
          <w:ilvl w:val="2"/>
          <w:numId w:val="32"/>
        </w:numPr>
        <w:rPr>
          <w:lang w:val="ru-RU"/>
        </w:rPr>
      </w:pPr>
      <w:bookmarkStart w:id="13" w:name="_Toc464567677"/>
      <w:r>
        <w:rPr>
          <w:lang w:val="ru-RU"/>
        </w:rPr>
        <w:t>Справочник «Локальная продукция»</w:t>
      </w:r>
      <w:bookmarkEnd w:id="13"/>
      <w:r>
        <w:rPr>
          <w:lang w:val="ru-RU"/>
        </w:rPr>
        <w:t xml:space="preserve"> </w:t>
      </w:r>
    </w:p>
    <w:p w14:paraId="57B096CE" w14:textId="77777777" w:rsidR="007204E5" w:rsidRPr="00D11F39" w:rsidRDefault="008F5579" w:rsidP="008F2D42">
      <w:pPr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данном справочнике </w:t>
      </w:r>
      <w:r w:rsidR="007204E5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присутствует </w:t>
      </w:r>
      <w:r w:rsidR="007204E5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информация о товарах, которые были ранее выгружены из УС дистрибьютора и загружены в </w:t>
      </w:r>
      <w:r w:rsidR="007204E5"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="007204E5" w:rsidRPr="00D11F39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2C9633D4" w14:textId="77777777" w:rsidR="007204E5" w:rsidRPr="00D11F39" w:rsidRDefault="007204E5" w:rsidP="008F2D42">
      <w:pPr>
        <w:spacing w:line="234" w:lineRule="auto"/>
        <w:ind w:right="20"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Есть возможность создавать новые товары, а также деактивировать и редактировать уже существующие. </w:t>
      </w:r>
    </w:p>
    <w:p w14:paraId="194F2170" w14:textId="77777777" w:rsidR="007204E5" w:rsidRPr="00D11F39" w:rsidRDefault="007204E5" w:rsidP="008F2D42">
      <w:pPr>
        <w:spacing w:line="234" w:lineRule="auto"/>
        <w:ind w:right="20"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t>ВАЖНО!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Новые товары создаются путем выгрузки информации из УС в </w:t>
      </w:r>
      <w:r w:rsidRPr="00D11F39">
        <w:rPr>
          <w:rFonts w:ascii="Times New Roman" w:eastAsia="Times New Roman" w:hAnsi="Times New Roman" w:cs="Times New Roman"/>
          <w:sz w:val="24"/>
          <w:lang w:val="en-GB"/>
        </w:rPr>
        <w:t>dbf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-файлы и последующей загрузки в </w:t>
      </w:r>
      <w:r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. Информация при импорте имеет более высокий приоритет чем информация в </w:t>
      </w:r>
      <w:r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, то есть проведенные вручную измене</w:t>
      </w:r>
      <w:r w:rsidR="00730302" w:rsidRPr="00D11F39">
        <w:rPr>
          <w:rFonts w:ascii="Times New Roman" w:eastAsia="Times New Roman" w:hAnsi="Times New Roman" w:cs="Times New Roman"/>
          <w:sz w:val="24"/>
          <w:lang w:val="ru-RU"/>
        </w:rPr>
        <w:t>ния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в программе </w:t>
      </w:r>
      <w:r w:rsidR="00730302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будут перезаписаны данными из </w:t>
      </w:r>
      <w:r w:rsidR="00730302" w:rsidRPr="00D11F39">
        <w:rPr>
          <w:rFonts w:ascii="Times New Roman" w:eastAsia="Times New Roman" w:hAnsi="Times New Roman" w:cs="Times New Roman"/>
          <w:sz w:val="24"/>
          <w:lang w:val="en-GB"/>
        </w:rPr>
        <w:t>dbf</w:t>
      </w:r>
      <w:r w:rsidR="00730302" w:rsidRPr="00D11F39">
        <w:rPr>
          <w:rFonts w:ascii="Times New Roman" w:eastAsia="Times New Roman" w:hAnsi="Times New Roman" w:cs="Times New Roman"/>
          <w:sz w:val="24"/>
          <w:lang w:val="ru-RU"/>
        </w:rPr>
        <w:t>-файлов</w:t>
      </w:r>
      <w:r w:rsidR="004E1CA8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0BC27BDD" w14:textId="77777777" w:rsidR="007204E5" w:rsidRPr="00D11F39" w:rsidRDefault="007204E5" w:rsidP="008F2D42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3F168D46" w14:textId="77777777" w:rsidR="008F2D42" w:rsidRDefault="00476E4A" w:rsidP="008F2D42">
      <w:pPr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Для редактирования товара</w:t>
      </w:r>
      <w:r w:rsidR="00521ED5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нужно </w:t>
      </w:r>
      <w:r w:rsidRPr="00D11F3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правый клик мыши на нужном и нажать "Редактировать".</w:t>
      </w:r>
      <w:r w:rsidR="008F557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4AAF34" wp14:editId="053008D4">
            <wp:extent cx="5391150" cy="1524000"/>
            <wp:effectExtent l="0" t="0" r="0" b="0"/>
            <wp:docPr id="62" name="Рисунок 62" descr="C:\Users\rnaid\Desktop\Campina\Инструкции\Обновление КП\Баер\1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naid\Desktop\Campina\Инструкции\Обновление КП\Баер\14_cr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89" cy="15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94EA" w14:textId="77777777" w:rsidR="004E1CA8" w:rsidRDefault="008F2D42" w:rsidP="008F557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В открывшейся карточке товара, после проведения нужных изменений, нажимаем «Сохранит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ь». </w:t>
      </w:r>
    </w:p>
    <w:p w14:paraId="4BFBB0B8" w14:textId="77777777" w:rsidR="004E1CA8" w:rsidRDefault="004E1CA8" w:rsidP="004E1CA8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Возможные действия со справочником «Локальная продукция» аналогичные тем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что можно выполнять со справочником «Торг</w:t>
      </w:r>
      <w:r>
        <w:rPr>
          <w:rFonts w:ascii="Times New Roman" w:hAnsi="Times New Roman" w:cs="Times New Roman"/>
          <w:sz w:val="24"/>
          <w:szCs w:val="24"/>
          <w:lang w:val="ru-RU"/>
        </w:rPr>
        <w:t>овые точки» (детальнее в п.4.3.)</w:t>
      </w:r>
    </w:p>
    <w:p w14:paraId="11B76946" w14:textId="77777777" w:rsidR="00521ED5" w:rsidRPr="00D11F39" w:rsidRDefault="001C61BD" w:rsidP="00205A77">
      <w:pPr>
        <w:pStyle w:val="3"/>
        <w:numPr>
          <w:ilvl w:val="1"/>
          <w:numId w:val="32"/>
        </w:numPr>
        <w:rPr>
          <w:rFonts w:ascii="Times New Roman" w:hAnsi="Times New Roman" w:cs="Times New Roman"/>
        </w:rPr>
      </w:pPr>
      <w:bookmarkStart w:id="14" w:name="_Toc464567678"/>
      <w:r w:rsidRPr="00D11F39">
        <w:rPr>
          <w:rFonts w:ascii="Times New Roman" w:hAnsi="Times New Roman" w:cs="Times New Roman"/>
        </w:rPr>
        <w:t>Раздел «Документы»</w:t>
      </w:r>
      <w:bookmarkEnd w:id="14"/>
      <w:r w:rsidRPr="00D11F39">
        <w:rPr>
          <w:rFonts w:ascii="Times New Roman" w:hAnsi="Times New Roman" w:cs="Times New Roman"/>
        </w:rPr>
        <w:t xml:space="preserve"> </w:t>
      </w:r>
    </w:p>
    <w:p w14:paraId="444E6185" w14:textId="77777777" w:rsidR="001C61BD" w:rsidRPr="00D11F39" w:rsidRDefault="001C61BD" w:rsidP="00205A77">
      <w:pPr>
        <w:pStyle w:val="3"/>
        <w:numPr>
          <w:ilvl w:val="2"/>
          <w:numId w:val="32"/>
        </w:numPr>
        <w:rPr>
          <w:rFonts w:ascii="Times New Roman" w:hAnsi="Times New Roman" w:cs="Times New Roman"/>
        </w:rPr>
      </w:pPr>
      <w:bookmarkStart w:id="15" w:name="_Toc464567679"/>
      <w:r w:rsidRPr="00D11F39">
        <w:rPr>
          <w:rFonts w:ascii="Times New Roman" w:hAnsi="Times New Roman" w:cs="Times New Roman"/>
        </w:rPr>
        <w:t>Справочник «Фактические продажи продукции»</w:t>
      </w:r>
      <w:bookmarkEnd w:id="15"/>
    </w:p>
    <w:p w14:paraId="0E0002E9" w14:textId="77777777" w:rsidR="001C61BD" w:rsidRPr="00D11F39" w:rsidRDefault="001C61BD" w:rsidP="00A57699">
      <w:pPr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755F15" w:rsidRPr="00D11F39">
        <w:rPr>
          <w:rFonts w:ascii="Times New Roman" w:hAnsi="Times New Roman" w:cs="Times New Roman"/>
          <w:sz w:val="24"/>
          <w:szCs w:val="24"/>
          <w:lang w:val="ru-RU"/>
        </w:rPr>
        <w:t>данном справочнике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присутствует 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информация о документах продаж и возвратов от клиентов, </w:t>
      </w:r>
      <w:r w:rsidR="000C0473">
        <w:rPr>
          <w:rFonts w:ascii="Times New Roman" w:eastAsia="Times New Roman" w:hAnsi="Times New Roman" w:cs="Times New Roman"/>
          <w:sz w:val="24"/>
          <w:lang w:val="ru-RU"/>
        </w:rPr>
        <w:t>списаний, корректировок</w:t>
      </w:r>
      <w:r w:rsidR="00440D0A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0C0473">
        <w:rPr>
          <w:rFonts w:ascii="Times New Roman" w:eastAsia="Times New Roman" w:hAnsi="Times New Roman" w:cs="Times New Roman"/>
          <w:sz w:val="24"/>
          <w:lang w:val="ru-RU"/>
        </w:rPr>
        <w:t>и перемещений,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которые были ранее выгружены из УС дистрибьютора и загружены в </w:t>
      </w:r>
      <w:r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317C6516" w14:textId="77777777" w:rsidR="001C61BD" w:rsidRPr="00D11F39" w:rsidRDefault="001C61BD" w:rsidP="00A57699">
      <w:pPr>
        <w:ind w:firstLine="426"/>
        <w:rPr>
          <w:rFonts w:ascii="Times New Roman" w:eastAsia="Times New Roman" w:hAnsi="Times New Roman" w:cs="Times New Roman"/>
          <w:sz w:val="24"/>
          <w:lang w:val="ru-RU"/>
        </w:rPr>
      </w:pPr>
    </w:p>
    <w:p w14:paraId="0C3EB890" w14:textId="77777777" w:rsidR="001C61BD" w:rsidRPr="00D11F39" w:rsidRDefault="001C61BD" w:rsidP="00A5769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Справочник информативный, возможности проводить изменения в нем нет.</w:t>
      </w:r>
    </w:p>
    <w:p w14:paraId="5D3B2F4C" w14:textId="77777777" w:rsidR="008115B8" w:rsidRPr="00D11F39" w:rsidRDefault="008115B8" w:rsidP="00A5769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42925F49" w14:textId="77777777" w:rsidR="001C61BD" w:rsidRPr="00D11F39" w:rsidRDefault="00440D0A" w:rsidP="00A5769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730944" behindDoc="0" locked="0" layoutInCell="1" allowOverlap="1" wp14:anchorId="1ECF6391" wp14:editId="152B6E25">
            <wp:simplePos x="0" y="0"/>
            <wp:positionH relativeFrom="margin">
              <wp:align>left</wp:align>
            </wp:positionH>
            <wp:positionV relativeFrom="paragraph">
              <wp:posOffset>991235</wp:posOffset>
            </wp:positionV>
            <wp:extent cx="4543425" cy="1628775"/>
            <wp:effectExtent l="0" t="0" r="9525" b="9525"/>
            <wp:wrapTopAndBottom/>
            <wp:docPr id="1" name="Рисунок 1" descr="C:\Users\rnaid\Desktop\Campina\Инструкции\Обновление КП\Баер\16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Баер\16_c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1BD" w:rsidRPr="00D11F39">
        <w:rPr>
          <w:rFonts w:ascii="Times New Roman" w:hAnsi="Times New Roman" w:cs="Times New Roman"/>
          <w:sz w:val="24"/>
          <w:szCs w:val="24"/>
          <w:lang w:val="ru-RU"/>
        </w:rPr>
        <w:t>Возможные действия со справочником «</w:t>
      </w:r>
      <w:r w:rsidR="008115B8" w:rsidRPr="00D11F39">
        <w:rPr>
          <w:rFonts w:ascii="Times New Roman" w:hAnsi="Times New Roman" w:cs="Times New Roman"/>
          <w:sz w:val="24"/>
          <w:szCs w:val="24"/>
          <w:lang w:val="ru-RU"/>
        </w:rPr>
        <w:t>Фактические продажи продукции</w:t>
      </w:r>
      <w:r w:rsidR="001C61BD" w:rsidRPr="00D11F39">
        <w:rPr>
          <w:rFonts w:ascii="Times New Roman" w:hAnsi="Times New Roman" w:cs="Times New Roman"/>
          <w:sz w:val="24"/>
          <w:szCs w:val="24"/>
          <w:lang w:val="ru-RU"/>
        </w:rPr>
        <w:t>» аналогичные тем что можно выполнять со справочником «Торговые точки» (детальнее в п.4.3.)</w:t>
      </w:r>
      <w:r w:rsidR="008115B8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. Дополнительно есть возможность фильтрации по некоторым полям, для этого в поле с названием колонки нужно нажать на треугольник </w:t>
      </w:r>
      <w:r w:rsidR="008115B8" w:rsidRPr="00D11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2D4B52" wp14:editId="6AAF665F">
            <wp:extent cx="285750" cy="219075"/>
            <wp:effectExtent l="0" t="0" r="0" b="9525"/>
            <wp:docPr id="30" name="Рисунок 30" descr="C:\Users\rnaid\Desktop\Campina\Инструкции\Обновление КП\1010\23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naid\Desktop\Campina\Инструкции\Обновление КП\1010\23_cr_c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5B8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после чего появится меню с доступными значениями в данном поле, где можно выбрать нужное. </w:t>
      </w:r>
    </w:p>
    <w:p w14:paraId="045E43D9" w14:textId="77777777" w:rsidR="001C61BD" w:rsidRPr="00D11F39" w:rsidRDefault="001C61BD" w:rsidP="001C61BD">
      <w:pPr>
        <w:rPr>
          <w:rFonts w:ascii="Times New Roman" w:hAnsi="Times New Roman" w:cs="Times New Roman"/>
          <w:lang w:val="ru-RU"/>
        </w:rPr>
      </w:pPr>
    </w:p>
    <w:p w14:paraId="2F5D8485" w14:textId="77777777" w:rsidR="00755F15" w:rsidRPr="00D11F39" w:rsidRDefault="00755F15" w:rsidP="00205A77">
      <w:pPr>
        <w:pStyle w:val="3"/>
        <w:numPr>
          <w:ilvl w:val="2"/>
          <w:numId w:val="32"/>
        </w:numPr>
        <w:rPr>
          <w:rFonts w:ascii="Times New Roman" w:hAnsi="Times New Roman" w:cs="Times New Roman"/>
        </w:rPr>
      </w:pPr>
      <w:bookmarkStart w:id="16" w:name="_Toc464567680"/>
      <w:r w:rsidRPr="00D11F39">
        <w:rPr>
          <w:rFonts w:ascii="Times New Roman" w:hAnsi="Times New Roman" w:cs="Times New Roman"/>
        </w:rPr>
        <w:t>Справочник «Остатки продукции»</w:t>
      </w:r>
      <w:bookmarkEnd w:id="16"/>
    </w:p>
    <w:p w14:paraId="31B1ADFF" w14:textId="77777777" w:rsidR="00755F15" w:rsidRPr="00D11F39" w:rsidRDefault="00440D0A" w:rsidP="00A57699">
      <w:pPr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732992" behindDoc="0" locked="0" layoutInCell="1" allowOverlap="1" wp14:anchorId="65F745B1" wp14:editId="5A3988D1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4657725" cy="1762125"/>
            <wp:effectExtent l="0" t="0" r="0" b="9525"/>
            <wp:wrapTopAndBottom/>
            <wp:docPr id="2" name="Рисунок 2" descr="C:\Users\rnaid\Desktop\Campina\Инструкции\Обновление КП\Баер\17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naid\Desktop\Campina\Инструкции\Обновление КП\Баер\17_cr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39" cy="17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F15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В данном справочнике на вкладке «Архивные остатки» присутствует </w:t>
      </w:r>
      <w:r w:rsidR="00755F15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информация об остатках, которые были ранее выгружены из УС дистрибьютора и загружены в </w:t>
      </w:r>
      <w:r w:rsidR="00755F15"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="00755F15" w:rsidRPr="00D11F39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086CD4A6" w14:textId="77777777" w:rsidR="00755F15" w:rsidRPr="00D11F39" w:rsidRDefault="00755F15" w:rsidP="00755F15">
      <w:pPr>
        <w:rPr>
          <w:rFonts w:ascii="Times New Roman" w:hAnsi="Times New Roman" w:cs="Times New Roman"/>
          <w:lang w:val="ru-RU"/>
        </w:rPr>
      </w:pPr>
    </w:p>
    <w:p w14:paraId="5226A2F2" w14:textId="77777777" w:rsidR="00755F15" w:rsidRPr="00EB126F" w:rsidRDefault="004C610E" w:rsidP="00A57699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6C429AE1" wp14:editId="523CAB97">
            <wp:simplePos x="0" y="0"/>
            <wp:positionH relativeFrom="margin">
              <wp:align>right</wp:align>
            </wp:positionH>
            <wp:positionV relativeFrom="paragraph">
              <wp:posOffset>602615</wp:posOffset>
            </wp:positionV>
            <wp:extent cx="6115050" cy="2400300"/>
            <wp:effectExtent l="0" t="0" r="0" b="0"/>
            <wp:wrapTopAndBottom/>
            <wp:docPr id="3" name="Рисунок 3" descr="C:\Users\rnaid\Desktop\Campina\Инструкции\Обновление КП\Баер\18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naid\Desktop\Campina\Инструкции\Обновление КП\Баер\18_c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F15" w:rsidRPr="00D11F39">
        <w:rPr>
          <w:rFonts w:ascii="Times New Roman" w:hAnsi="Times New Roman" w:cs="Times New Roman"/>
          <w:sz w:val="24"/>
          <w:szCs w:val="24"/>
          <w:lang w:val="ru-RU"/>
        </w:rPr>
        <w:t>Если выбрать необходимую дату и нажать на соответствующую запись откроется окно в котором можно просмотреть остатки в глобальной кодировке (коды производителя) на вкладке «Детали архивных остатков»</w:t>
      </w:r>
    </w:p>
    <w:p w14:paraId="2F45F20F" w14:textId="77777777" w:rsidR="00755F15" w:rsidRDefault="00755F15" w:rsidP="00755F1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или в локальной кодировке товаров (коды из УС дистрибьютора) на вкладке «Детали архивных остатков (локальная кодировка)»</w:t>
      </w:r>
    </w:p>
    <w:p w14:paraId="2964029E" w14:textId="77777777" w:rsidR="00755F15" w:rsidRPr="00D11F39" w:rsidRDefault="004C610E" w:rsidP="00755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0" locked="0" layoutInCell="1" allowOverlap="1" wp14:anchorId="7C8F9173" wp14:editId="2ACBE190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6115050" cy="2466975"/>
            <wp:effectExtent l="0" t="0" r="0" b="9525"/>
            <wp:wrapTopAndBottom/>
            <wp:docPr id="5" name="Рисунок 5" descr="C:\Users\rnaid\Desktop\Campina\Инструкции\Обновление КП\Баер\19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naid\Desktop\Campina\Инструкции\Обновление КП\Баер\19_cr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C520B7" w14:textId="77777777" w:rsidR="00916BE2" w:rsidRDefault="00916BE2" w:rsidP="00205A77">
      <w:pPr>
        <w:pStyle w:val="2"/>
        <w:numPr>
          <w:ilvl w:val="0"/>
          <w:numId w:val="32"/>
        </w:numPr>
        <w:rPr>
          <w:rFonts w:ascii="Times New Roman" w:hAnsi="Times New Roman" w:cs="Times New Roman"/>
        </w:rPr>
      </w:pPr>
      <w:bookmarkStart w:id="17" w:name="_Toc464567681"/>
      <w:r w:rsidRPr="00D11F39">
        <w:rPr>
          <w:rFonts w:ascii="Times New Roman" w:hAnsi="Times New Roman" w:cs="Times New Roman"/>
        </w:rPr>
        <w:t>Раздел «Параметры»</w:t>
      </w:r>
      <w:bookmarkEnd w:id="17"/>
    </w:p>
    <w:p w14:paraId="31850AF6" w14:textId="77777777" w:rsidR="00BF2879" w:rsidRPr="00BF2879" w:rsidRDefault="00BF2879" w:rsidP="00BF2879"/>
    <w:p w14:paraId="58024A38" w14:textId="77777777" w:rsidR="00916BE2" w:rsidRPr="00D11F39" w:rsidRDefault="004C610E" w:rsidP="00A57699">
      <w:pPr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6A9923A8" wp14:editId="0FF9D5C7">
            <wp:simplePos x="0" y="0"/>
            <wp:positionH relativeFrom="margin">
              <wp:align>right</wp:align>
            </wp:positionH>
            <wp:positionV relativeFrom="paragraph">
              <wp:posOffset>561975</wp:posOffset>
            </wp:positionV>
            <wp:extent cx="6105525" cy="2085975"/>
            <wp:effectExtent l="0" t="0" r="9525" b="9525"/>
            <wp:wrapTopAndBottom/>
            <wp:docPr id="7" name="Рисунок 7" descr="C:\Users\rnaid\Desktop\Campina\Инструкции\Обновление КП\Баер\20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naid\Desktop\Campina\Инструкции\Обновление КП\Баер\20_cr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6BE2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В справочнике «Системный протокол» присутствует </w:t>
      </w:r>
      <w:r w:rsidR="00916BE2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информация о логах загрузки информации в </w:t>
      </w:r>
      <w:r w:rsidR="00916BE2"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="00916BE2" w:rsidRPr="00D11F39">
        <w:rPr>
          <w:rFonts w:ascii="Times New Roman" w:eastAsia="Times New Roman" w:hAnsi="Times New Roman" w:cs="Times New Roman"/>
          <w:sz w:val="24"/>
          <w:lang w:val="ru-RU"/>
        </w:rPr>
        <w:t>. Для отображения записей логов импорта необходимо выбрать «Точку синхронизации» из выпадающего списка</w:t>
      </w:r>
    </w:p>
    <w:p w14:paraId="6AE631CA" w14:textId="77777777" w:rsidR="00916BE2" w:rsidRPr="00D11F39" w:rsidRDefault="00916BE2" w:rsidP="00916BE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C10FE5B" w14:textId="77777777" w:rsidR="00916BE2" w:rsidRPr="00D11F39" w:rsidRDefault="00E60A97" w:rsidP="00A5769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7E8ADC6D" wp14:editId="30373716">
            <wp:simplePos x="0" y="0"/>
            <wp:positionH relativeFrom="column">
              <wp:posOffset>23495</wp:posOffset>
            </wp:positionH>
            <wp:positionV relativeFrom="paragraph">
              <wp:posOffset>774065</wp:posOffset>
            </wp:positionV>
            <wp:extent cx="6115050" cy="3114675"/>
            <wp:effectExtent l="0" t="0" r="0" b="9525"/>
            <wp:wrapTopAndBottom/>
            <wp:docPr id="12" name="Рисунок 12" descr="C:\Users\rnaid\Desktop\Campina\Инструкции\Обновление КП\Баер\2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naid\Desktop\Campina\Инструкции\Обновление КП\Баер\21_cr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BE2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Для просмотра детальной информации по логу импорта за интересующую дату необходимо нажать на соответствующую запись после чего откроется окно, в нижней части </w:t>
      </w:r>
      <w:r w:rsidR="00916BE2" w:rsidRPr="00D11F3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экрана которого можно </w:t>
      </w:r>
      <w:r w:rsidR="004C610E">
        <w:rPr>
          <w:rFonts w:ascii="Times New Roman" w:hAnsi="Times New Roman" w:cs="Times New Roman"/>
          <w:sz w:val="24"/>
          <w:szCs w:val="24"/>
          <w:lang w:val="ru-RU"/>
        </w:rPr>
        <w:t xml:space="preserve">па вкладке «Протокол» </w:t>
      </w:r>
      <w:r w:rsidR="00916BE2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просмотреть детальную информацию по загрузке данных из каждого отдельно взятого </w:t>
      </w:r>
      <w:r w:rsidR="00916BE2" w:rsidRPr="00D11F39">
        <w:rPr>
          <w:rFonts w:ascii="Times New Roman" w:hAnsi="Times New Roman" w:cs="Times New Roman"/>
          <w:sz w:val="24"/>
          <w:szCs w:val="24"/>
          <w:lang w:val="en-GB"/>
        </w:rPr>
        <w:t>dbf</w:t>
      </w:r>
      <w:r w:rsidR="00916BE2" w:rsidRPr="00D11F39">
        <w:rPr>
          <w:rFonts w:ascii="Times New Roman" w:hAnsi="Times New Roman" w:cs="Times New Roman"/>
          <w:sz w:val="24"/>
          <w:szCs w:val="24"/>
          <w:lang w:val="ru-RU"/>
        </w:rPr>
        <w:t>-файла</w:t>
      </w:r>
    </w:p>
    <w:p w14:paraId="52FAB928" w14:textId="77777777" w:rsidR="00916BE2" w:rsidRDefault="00926EC1" w:rsidP="00205A77">
      <w:pPr>
        <w:pStyle w:val="2"/>
        <w:numPr>
          <w:ilvl w:val="0"/>
          <w:numId w:val="32"/>
        </w:numPr>
        <w:rPr>
          <w:rFonts w:ascii="Times New Roman" w:hAnsi="Times New Roman" w:cs="Times New Roman"/>
        </w:rPr>
      </w:pPr>
      <w:bookmarkStart w:id="18" w:name="_Toc464567682"/>
      <w:r w:rsidRPr="00D11F39">
        <w:rPr>
          <w:rFonts w:ascii="Times New Roman" w:hAnsi="Times New Roman" w:cs="Times New Roman"/>
        </w:rPr>
        <w:t>Раздел «Отчеты»</w:t>
      </w:r>
      <w:bookmarkEnd w:id="18"/>
    </w:p>
    <w:p w14:paraId="779E1409" w14:textId="77777777" w:rsidR="00BF2879" w:rsidRPr="00BF2879" w:rsidRDefault="00BF2879" w:rsidP="00BF2879"/>
    <w:p w14:paraId="06739BAD" w14:textId="77777777" w:rsidR="00E61D2B" w:rsidRPr="00D11F39" w:rsidRDefault="00E61D2B" w:rsidP="00205A77">
      <w:pPr>
        <w:pStyle w:val="3"/>
        <w:numPr>
          <w:ilvl w:val="1"/>
          <w:numId w:val="32"/>
        </w:numPr>
        <w:rPr>
          <w:rFonts w:ascii="Times New Roman" w:hAnsi="Times New Roman" w:cs="Times New Roman"/>
          <w:lang w:val="ru-RU"/>
        </w:rPr>
      </w:pPr>
      <w:bookmarkStart w:id="19" w:name="_Toc464567683"/>
      <w:r w:rsidRPr="00D11F39">
        <w:rPr>
          <w:rFonts w:ascii="Times New Roman" w:hAnsi="Times New Roman" w:cs="Times New Roman"/>
          <w:lang w:val="ru-RU"/>
        </w:rPr>
        <w:t>Генерация отчетов</w:t>
      </w:r>
      <w:bookmarkEnd w:id="19"/>
    </w:p>
    <w:p w14:paraId="1C27FFCF" w14:textId="77777777" w:rsidR="00926EC1" w:rsidRPr="00D11F39" w:rsidRDefault="00926EC1" w:rsidP="00A5769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В справочнике «Генерация отчетов» присутствуют доступные для формирования отчеты по товародвижениям и качеству предоставляемой информации. </w:t>
      </w:r>
    </w:p>
    <w:p w14:paraId="458D785F" w14:textId="77777777" w:rsidR="008E321D" w:rsidRPr="00D11F39" w:rsidRDefault="008E321D" w:rsidP="00A57699">
      <w:pPr>
        <w:spacing w:line="236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t xml:space="preserve">ВАЖНО!!! 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Для генерации отчетов рекомендуем использовать браузер Internet Explorer или </w:t>
      </w:r>
      <w:r w:rsidRPr="00D11F39">
        <w:rPr>
          <w:rFonts w:ascii="Times New Roman" w:eastAsia="Times New Roman" w:hAnsi="Times New Roman" w:cs="Times New Roman"/>
          <w:sz w:val="24"/>
          <w:lang w:val="en-GB"/>
        </w:rPr>
        <w:t>Google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D11F39">
        <w:rPr>
          <w:rFonts w:ascii="Times New Roman" w:eastAsia="Times New Roman" w:hAnsi="Times New Roman" w:cs="Times New Roman"/>
          <w:sz w:val="24"/>
          <w:lang w:val="en-GB"/>
        </w:rPr>
        <w:t>Chrome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, т.к. в других браузерах могут быть проблемы с датами и генерацией отчетов.</w:t>
      </w:r>
    </w:p>
    <w:p w14:paraId="5F4FBBFC" w14:textId="77777777" w:rsidR="001B6525" w:rsidRPr="00D11F39" w:rsidRDefault="006A43FB" w:rsidP="00A57699">
      <w:pPr>
        <w:spacing w:line="236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514919A3" wp14:editId="7C696976">
            <wp:simplePos x="0" y="0"/>
            <wp:positionH relativeFrom="margin">
              <wp:posOffset>3128645</wp:posOffset>
            </wp:positionH>
            <wp:positionV relativeFrom="paragraph">
              <wp:posOffset>361950</wp:posOffset>
            </wp:positionV>
            <wp:extent cx="3100705" cy="3295650"/>
            <wp:effectExtent l="0" t="0" r="4445" b="0"/>
            <wp:wrapTopAndBottom/>
            <wp:docPr id="15" name="Рисунок 15" descr="C:\Users\rnaid\Desktop\Campina\Инструкции\Обновление КП\Баер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naid\Desktop\Campina\Инструкции\Обновление КП\Баер\2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738112" behindDoc="0" locked="0" layoutInCell="1" allowOverlap="1" wp14:anchorId="72FFDF9B" wp14:editId="5D32345E">
            <wp:simplePos x="0" y="0"/>
            <wp:positionH relativeFrom="column">
              <wp:posOffset>-90805</wp:posOffset>
            </wp:positionH>
            <wp:positionV relativeFrom="paragraph">
              <wp:posOffset>516890</wp:posOffset>
            </wp:positionV>
            <wp:extent cx="2714625" cy="2676525"/>
            <wp:effectExtent l="0" t="0" r="9525" b="9525"/>
            <wp:wrapTopAndBottom/>
            <wp:docPr id="13" name="Рисунок 13" descr="C:\Users\rnaid\Desktop\Campina\Инструкции\Обновление КП\Баер\22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Баер\22_cr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59" w:rsidRPr="00D11F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0FEC1D" wp14:editId="7FE1F8EF">
                <wp:simplePos x="0" y="0"/>
                <wp:positionH relativeFrom="column">
                  <wp:posOffset>2652395</wp:posOffset>
                </wp:positionH>
                <wp:positionV relativeFrom="paragraph">
                  <wp:posOffset>2038985</wp:posOffset>
                </wp:positionV>
                <wp:extent cx="438150" cy="217028"/>
                <wp:effectExtent l="0" t="19050" r="38100" b="3111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702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B1A9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208.85pt;margin-top:160.55pt;width:34.5pt;height:17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" adj="16250" fillcolor="#375623 [1609]" strokecolor="#1f4d78 [1604]" strokeweight="1pt"/>
            </w:pict>
          </mc:Fallback>
        </mc:AlternateContent>
      </w:r>
      <w:r w:rsidR="001B6525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Для генерации нужного отчета нужно нажать на него, после чего откроется окно с параметрами </w:t>
      </w:r>
      <w:bookmarkStart w:id="20" w:name="page2"/>
      <w:bookmarkEnd w:id="20"/>
      <w:r w:rsidR="008D3659" w:rsidRPr="00D11F39">
        <w:rPr>
          <w:rFonts w:ascii="Times New Roman" w:eastAsia="Times New Roman" w:hAnsi="Times New Roman" w:cs="Times New Roman"/>
          <w:sz w:val="24"/>
        </w:rPr>
        <w:t>отчета</w:t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>, которые нужно заполнить по необходимости и нажать на «Генерировать»</w:t>
      </w:r>
    </w:p>
    <w:p w14:paraId="10EBACD5" w14:textId="77777777" w:rsidR="008E321D" w:rsidRPr="00D11F39" w:rsidRDefault="008E321D" w:rsidP="00926EC1">
      <w:pPr>
        <w:ind w:firstLine="708"/>
        <w:rPr>
          <w:rFonts w:ascii="Times New Roman" w:eastAsia="Times New Roman" w:hAnsi="Times New Roman" w:cs="Times New Roman"/>
          <w:sz w:val="24"/>
          <w:lang w:val="ru-RU"/>
        </w:rPr>
      </w:pPr>
    </w:p>
    <w:p w14:paraId="3C522BA4" w14:textId="77777777" w:rsidR="00B05CB5" w:rsidRPr="00D11F39" w:rsidRDefault="00B05CB5" w:rsidP="00A57699">
      <w:pPr>
        <w:ind w:firstLine="440"/>
        <w:rPr>
          <w:rFonts w:ascii="Times New Roman" w:eastAsia="Times New Roman" w:hAnsi="Times New Roman" w:cs="Times New Roman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Выбор другого отчета проводится в меню в правой части страницы. Список доступных отчетов в правой части формируется исходя из раздела, к которому принадлежит первый выбранный отчет. Для отчета из общего списка необходимо нажать на кнопку в виде стрелки в разделе «Параметры отчета».</w:t>
      </w:r>
      <w:bookmarkStart w:id="21" w:name="page6"/>
      <w:bookmarkEnd w:id="21"/>
      <w:r w:rsidRPr="00D11F39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3760F843" w14:textId="77777777" w:rsidR="008D3659" w:rsidRPr="00D11F39" w:rsidRDefault="006A43FB" w:rsidP="00A57699">
      <w:pPr>
        <w:tabs>
          <w:tab w:val="left" w:pos="533"/>
        </w:tabs>
        <w:spacing w:line="232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0160" behindDoc="0" locked="0" layoutInCell="1" allowOverlap="1" wp14:anchorId="1B17F851" wp14:editId="019DE8E9">
            <wp:simplePos x="0" y="0"/>
            <wp:positionH relativeFrom="margin">
              <wp:align>right</wp:align>
            </wp:positionH>
            <wp:positionV relativeFrom="paragraph">
              <wp:posOffset>599440</wp:posOffset>
            </wp:positionV>
            <wp:extent cx="6115050" cy="276225"/>
            <wp:effectExtent l="0" t="0" r="0" b="9525"/>
            <wp:wrapTopAndBottom/>
            <wp:docPr id="18" name="Рисунок 18" descr="C:\Users\rnaid\Desktop\Campina\Инструкции\Обновление КП\Баер\1_cr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naid\Desktop\Campina\Инструкции\Обновление КП\Баер\1_cr_c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659"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8D3659" w:rsidRPr="00D11F3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ВАЖНО!!!</w:t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В большинстве случаев браузер, для безопасности блокирует всплывающие окна. В этом случае, после нажатия на кнопку «Генерировать», вместо отчёта в браузере </w:t>
      </w:r>
      <w:r w:rsidR="008D3659" w:rsidRPr="006A43FB">
        <w:rPr>
          <w:rFonts w:ascii="Times New Roman" w:eastAsia="Times New Roman" w:hAnsi="Times New Roman" w:cs="Times New Roman"/>
          <w:b/>
          <w:sz w:val="24"/>
          <w:lang w:val="en-GB"/>
        </w:rPr>
        <w:t>Internet</w:t>
      </w:r>
      <w:r w:rsidR="008D3659" w:rsidRPr="006A43FB"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 w:rsidR="008D3659" w:rsidRPr="006A43FB">
        <w:rPr>
          <w:rFonts w:ascii="Times New Roman" w:eastAsia="Times New Roman" w:hAnsi="Times New Roman" w:cs="Times New Roman"/>
          <w:b/>
          <w:sz w:val="24"/>
          <w:lang w:val="en-GB"/>
        </w:rPr>
        <w:t>Explorer</w:t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появляется сообщение:</w:t>
      </w:r>
    </w:p>
    <w:p w14:paraId="1E20F955" w14:textId="77777777" w:rsidR="008D3659" w:rsidRPr="00D11F39" w:rsidRDefault="008D3659" w:rsidP="008D3659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720A074B" w14:textId="77777777" w:rsidR="008D3659" w:rsidRPr="00D11F39" w:rsidRDefault="006A43FB" w:rsidP="00A57699">
      <w:pPr>
        <w:spacing w:line="235" w:lineRule="auto"/>
        <w:ind w:firstLine="42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1184" behindDoc="0" locked="0" layoutInCell="1" allowOverlap="1" wp14:anchorId="21FCEFF0" wp14:editId="7F8D93FD">
            <wp:simplePos x="0" y="0"/>
            <wp:positionH relativeFrom="page">
              <wp:align>center</wp:align>
            </wp:positionH>
            <wp:positionV relativeFrom="paragraph">
              <wp:posOffset>787400</wp:posOffset>
            </wp:positionV>
            <wp:extent cx="5372100" cy="577215"/>
            <wp:effectExtent l="0" t="0" r="0" b="0"/>
            <wp:wrapTopAndBottom/>
            <wp:docPr id="19" name="Рисунок 19" descr="C:\Users\rnaid\Desktop\Campina\Инструкции\Обновление КП\Баер\2_cr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naid\Desktop\Campina\Инструкции\Обновление КП\Баер\2_cr_cr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Необходимо либо «Разрешить однократно», </w:t>
      </w:r>
      <w:r w:rsidR="002B34BB">
        <w:rPr>
          <w:rFonts w:ascii="Times New Roman" w:eastAsia="Times New Roman" w:hAnsi="Times New Roman" w:cs="Times New Roman"/>
          <w:sz w:val="24"/>
          <w:lang w:val="ru-RU"/>
        </w:rPr>
        <w:t>тогда</w:t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при генерации каждого отчета нужно будет давать разрешение, либо разр</w:t>
      </w:r>
      <w:r w:rsidR="003C7A36" w:rsidRPr="00D11F39">
        <w:rPr>
          <w:rFonts w:ascii="Times New Roman" w:eastAsia="Times New Roman" w:hAnsi="Times New Roman" w:cs="Times New Roman"/>
          <w:sz w:val="24"/>
          <w:lang w:val="ru-RU"/>
        </w:rPr>
        <w:t>ешить всплывающие окна для программы</w:t>
      </w:r>
      <w:r w:rsidR="003C7A36" w:rsidRPr="00D11F39">
        <w:rPr>
          <w:rFonts w:ascii="Times New Roman" w:eastAsia="Times New Roman" w:hAnsi="Times New Roman" w:cs="Times New Roman"/>
          <w:sz w:val="24"/>
        </w:rPr>
        <w:t xml:space="preserve"> </w:t>
      </w:r>
      <w:r w:rsidR="003C7A36"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="003C7A36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на постоянной основе</w:t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. Для этого </w:t>
      </w:r>
      <w:r w:rsidR="003C7A36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нужно нажать </w:t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>на «</w:t>
      </w:r>
      <w:r w:rsidR="003C7A36" w:rsidRPr="00D11F39">
        <w:rPr>
          <w:rFonts w:ascii="Times New Roman" w:eastAsia="Times New Roman" w:hAnsi="Times New Roman" w:cs="Times New Roman"/>
          <w:sz w:val="24"/>
          <w:lang w:val="ru-RU"/>
        </w:rPr>
        <w:t>П</w:t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араметры для этого сайта», и </w:t>
      </w:r>
      <w:r w:rsidR="003C7A36" w:rsidRPr="00D11F39">
        <w:rPr>
          <w:rFonts w:ascii="Times New Roman" w:eastAsia="Times New Roman" w:hAnsi="Times New Roman" w:cs="Times New Roman"/>
          <w:sz w:val="24"/>
          <w:lang w:val="ru-RU"/>
        </w:rPr>
        <w:t>выбрать</w:t>
      </w:r>
      <w:r w:rsidR="008D3659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«Всегда разрешать»:</w:t>
      </w:r>
    </w:p>
    <w:p w14:paraId="05C6CB26" w14:textId="77777777" w:rsidR="008D3659" w:rsidRPr="00D11F39" w:rsidRDefault="008D3659" w:rsidP="00A57699">
      <w:pPr>
        <w:spacing w:line="200" w:lineRule="exact"/>
        <w:ind w:firstLine="426"/>
        <w:rPr>
          <w:rFonts w:ascii="Times New Roman" w:eastAsia="Times New Roman" w:hAnsi="Times New Roman" w:cs="Times New Roman"/>
          <w:lang w:val="ru-RU"/>
        </w:rPr>
      </w:pPr>
    </w:p>
    <w:p w14:paraId="366C30DF" w14:textId="77777777" w:rsidR="008D3659" w:rsidRPr="00D11F39" w:rsidRDefault="008D3659" w:rsidP="00A57699">
      <w:pPr>
        <w:spacing w:line="0" w:lineRule="atLeast"/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lastRenderedPageBreak/>
        <w:t>ПРИМЕЧАНИЕ!!!</w:t>
      </w:r>
      <w:r w:rsidR="003C7A36" w:rsidRPr="00D11F39"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Для того что бы сгенерировать отчёт, </w:t>
      </w:r>
      <w:r w:rsidR="00E61D2B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при условии, что выбрано «Всегда разрешать» 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нужно будет снова выбрать отчёт, выбрать параметры отчёта и нажать «Генерировать</w:t>
      </w:r>
      <w:r w:rsidR="003C7A36" w:rsidRPr="00D11F39">
        <w:rPr>
          <w:rFonts w:ascii="Times New Roman" w:eastAsia="Times New Roman" w:hAnsi="Times New Roman" w:cs="Times New Roman"/>
          <w:sz w:val="24"/>
          <w:lang w:val="ru-RU"/>
        </w:rPr>
        <w:t>»</w:t>
      </w:r>
    </w:p>
    <w:p w14:paraId="6F9B9A19" w14:textId="77777777" w:rsidR="008D3659" w:rsidRPr="00D11F39" w:rsidRDefault="008D3659" w:rsidP="008D365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F73AF09" w14:textId="77777777" w:rsidR="003C7A36" w:rsidRPr="00D11F39" w:rsidRDefault="003C7A36" w:rsidP="00A57699">
      <w:pPr>
        <w:ind w:firstLine="440"/>
        <w:rPr>
          <w:rFonts w:ascii="Times New Roman" w:eastAsia="Times New Roman" w:hAnsi="Times New Roman" w:cs="Times New Roman"/>
          <w:sz w:val="24"/>
          <w:szCs w:val="24"/>
        </w:rPr>
      </w:pP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браузере </w:t>
      </w:r>
      <w:r w:rsidRPr="006A43FB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Google</w:t>
      </w:r>
      <w:r w:rsidRPr="006A43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6A43FB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Chrome</w:t>
      </w: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информацию о блок</w:t>
      </w:r>
      <w:r w:rsidR="00A576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ировании всплывающих окон можно </w:t>
      </w: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увидеть в строке подключения</w:t>
      </w:r>
      <w:r w:rsidR="00825797"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появится значок</w:t>
      </w:r>
      <w:r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825797" w:rsidRPr="00D11F3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735964" wp14:editId="653938F4">
            <wp:extent cx="266700" cy="238125"/>
            <wp:effectExtent l="0" t="0" r="0" b="9525"/>
            <wp:docPr id="25" name="Рисунок 25" descr="C:\Users\rnaid\Desktop\Campina\Инструкции\Обновление КП\1010\32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1010\32_cr_c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797" w:rsidRPr="00D11F3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4ACA92" wp14:editId="534A2C63">
            <wp:extent cx="6115050" cy="1343025"/>
            <wp:effectExtent l="0" t="0" r="0" b="9525"/>
            <wp:docPr id="26" name="Рисунок 26" descr="C:\Users\rnaid\Desktop\Campina\Инструкции\Обновление КП\1010\32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naid\Desktop\Campina\Инструкции\Обновление КП\1010\32_cr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D325" w14:textId="77777777" w:rsidR="00926EC1" w:rsidRPr="00D11F39" w:rsidRDefault="00926EC1" w:rsidP="00A57699">
      <w:pPr>
        <w:rPr>
          <w:rFonts w:ascii="Times New Roman" w:hAnsi="Times New Roman" w:cs="Times New Roman"/>
          <w:lang w:val="ru-RU"/>
        </w:rPr>
      </w:pPr>
    </w:p>
    <w:p w14:paraId="57C71B57" w14:textId="77777777" w:rsidR="00825797" w:rsidRPr="00D11F39" w:rsidRDefault="00825797" w:rsidP="00A57699">
      <w:pPr>
        <w:ind w:firstLine="440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Для однократного разрешения открытия всплывающего окна (отчета) нужно нажать на данный значок и в появившемся окне кликнуть на ссылку.</w:t>
      </w:r>
    </w:p>
    <w:p w14:paraId="0C70BDD6" w14:textId="77777777" w:rsidR="00825797" w:rsidRPr="00D11F39" w:rsidRDefault="00825797" w:rsidP="00A57699">
      <w:pPr>
        <w:ind w:firstLine="440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Для разрешения всплывающих окон для программы </w:t>
      </w:r>
      <w:r w:rsidRPr="00D11F39">
        <w:rPr>
          <w:rFonts w:ascii="Times New Roman" w:hAnsi="Times New Roman" w:cs="Times New Roman"/>
          <w:sz w:val="24"/>
          <w:szCs w:val="24"/>
          <w:lang w:val="en-GB"/>
        </w:rPr>
        <w:t>SalesWorks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на постоянной основе, после нажатия на значок </w:t>
      </w:r>
      <w:r w:rsidRPr="00D11F3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95BAA3" wp14:editId="0E25F5E8">
            <wp:extent cx="266700" cy="238125"/>
            <wp:effectExtent l="0" t="0" r="0" b="9525"/>
            <wp:docPr id="28" name="Рисунок 28" descr="C:\Users\rnaid\Desktop\Campina\Инструкции\Обновление КП\1010\32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1010\32_cr_c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выбрать</w:t>
      </w:r>
      <w:r w:rsidR="00E61D2B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«Всегда показывать всплывающие окна с сайта ……» и нажать «Готово»</w:t>
      </w:r>
    </w:p>
    <w:p w14:paraId="5C2F7D6D" w14:textId="7DD8E14F" w:rsidR="00E61D2B" w:rsidRDefault="00E61D2B" w:rsidP="00A57699">
      <w:pPr>
        <w:spacing w:line="0" w:lineRule="atLeast"/>
        <w:ind w:firstLine="360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b/>
          <w:sz w:val="24"/>
          <w:lang w:val="ru-RU"/>
        </w:rPr>
        <w:t xml:space="preserve">ПРИМЕЧАНИЕ!!! 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Для того что бы сгенерировать отчёт, при условии, что выбрано постоянное разрешение нужно будет снова выбрать отчёт, выбрать параметры отчёта и нажать «Генерировать»</w:t>
      </w:r>
    </w:p>
    <w:p w14:paraId="044886F1" w14:textId="1074D112" w:rsidR="009D33ED" w:rsidRPr="00D11F39" w:rsidRDefault="009D33ED" w:rsidP="00A57699">
      <w:pPr>
        <w:spacing w:line="0" w:lineRule="atLeast"/>
        <w:ind w:firstLine="360"/>
        <w:rPr>
          <w:rFonts w:ascii="Times New Roman" w:eastAsia="Times New Roman" w:hAnsi="Times New Roman" w:cs="Times New Roman"/>
          <w:sz w:val="24"/>
          <w:lang w:val="ru-RU"/>
        </w:rPr>
      </w:pPr>
      <w:r w:rsidRPr="009D33ED">
        <w:rPr>
          <w:rFonts w:ascii="Times New Roman" w:eastAsia="Times New Roman" w:hAnsi="Times New Roman" w:cs="Times New Roman"/>
          <w:noProof/>
          <w:sz w:val="24"/>
          <w:lang w:val="ru-RU"/>
        </w:rPr>
        <w:drawing>
          <wp:inline distT="0" distB="0" distL="0" distR="0" wp14:anchorId="6C85637F" wp14:editId="2ED999ED">
            <wp:extent cx="6119495" cy="18713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B1C4" w14:textId="77777777" w:rsidR="00732C7C" w:rsidRPr="00D11F39" w:rsidRDefault="00732C7C" w:rsidP="00732C7C">
      <w:pPr>
        <w:pStyle w:val="3"/>
        <w:numPr>
          <w:ilvl w:val="1"/>
          <w:numId w:val="32"/>
        </w:numPr>
        <w:rPr>
          <w:rFonts w:ascii="Times New Roman" w:eastAsia="Times New Roman" w:hAnsi="Times New Roman" w:cs="Times New Roman"/>
          <w:lang w:val="ru-RU"/>
        </w:rPr>
      </w:pPr>
      <w:bookmarkStart w:id="22" w:name="_Toc464567684"/>
      <w:r w:rsidRPr="00D11F39">
        <w:rPr>
          <w:rFonts w:ascii="Times New Roman" w:eastAsia="Times New Roman" w:hAnsi="Times New Roman" w:cs="Times New Roman"/>
          <w:lang w:val="ru-RU"/>
        </w:rPr>
        <w:t>Работа с отчетами</w:t>
      </w:r>
      <w:bookmarkEnd w:id="22"/>
    </w:p>
    <w:p w14:paraId="010F66A7" w14:textId="77777777" w:rsidR="00732C7C" w:rsidRPr="00D11F39" w:rsidRDefault="00732C7C" w:rsidP="00A5769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2CC06F1" wp14:editId="58330A44">
            <wp:simplePos x="0" y="0"/>
            <wp:positionH relativeFrom="margin">
              <wp:align>left</wp:align>
            </wp:positionH>
            <wp:positionV relativeFrom="paragraph">
              <wp:posOffset>556895</wp:posOffset>
            </wp:positionV>
            <wp:extent cx="6343650" cy="1524000"/>
            <wp:effectExtent l="0" t="0" r="0" b="0"/>
            <wp:wrapTopAndBottom/>
            <wp:docPr id="46" name="Рисунок 46" descr="C:\Users\rnaid\Desktop\Campina\Инструкции\Обновление КП\1010\34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naid\Desktop\Campina\Инструкции\Обновление КП\1010\34_cr_cr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После формирования любого отчета есть возможность выполнять с ним действия для отображения нужной информации (использование фильтрации), выгрузки отчета в нужный формат, создание удобного для Вас вида отчета.</w:t>
      </w:r>
    </w:p>
    <w:p w14:paraId="46E1BBDB" w14:textId="77777777" w:rsidR="00732C7C" w:rsidRPr="009B0493" w:rsidRDefault="00732C7C" w:rsidP="009B0493">
      <w:pPr>
        <w:pStyle w:val="a3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0493">
        <w:rPr>
          <w:rFonts w:ascii="Times New Roman" w:hAnsi="Times New Roman" w:cs="Times New Roman"/>
          <w:b/>
          <w:sz w:val="24"/>
          <w:szCs w:val="24"/>
          <w:lang w:val="ru-RU"/>
        </w:rPr>
        <w:t>Панель для выгрузки сформированного отчета.</w:t>
      </w:r>
    </w:p>
    <w:p w14:paraId="5CF09A53" w14:textId="77777777" w:rsidR="00732C7C" w:rsidRPr="00D11F39" w:rsidRDefault="00732C7C" w:rsidP="000E3139">
      <w:pPr>
        <w:pStyle w:val="a3"/>
        <w:ind w:left="426" w:firstLine="565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После выбора нужного формата файла выгрузки и нажатия на «Отчет» будет выполнена выгрузка отчета в тот же виде, в котором он присутствует в </w:t>
      </w:r>
      <w:r w:rsidRPr="00D11F39">
        <w:rPr>
          <w:rFonts w:ascii="Times New Roman" w:hAnsi="Times New Roman" w:cs="Times New Roman"/>
          <w:sz w:val="24"/>
          <w:szCs w:val="24"/>
          <w:lang w:val="en-GB"/>
        </w:rPr>
        <w:t>SalesWorks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155D3853" w14:textId="77777777" w:rsidR="00866042" w:rsidRPr="00D11F39" w:rsidRDefault="00732C7C" w:rsidP="000E3139">
      <w:pPr>
        <w:pStyle w:val="a3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При нажатии на «Данные» - отчет будет выгружен в виде таблицы со всеми полями доступными для данного отчета</w:t>
      </w:r>
    </w:p>
    <w:p w14:paraId="34467749" w14:textId="77777777" w:rsidR="00866042" w:rsidRPr="009B0493" w:rsidRDefault="00732C7C" w:rsidP="009B0493">
      <w:pPr>
        <w:pStyle w:val="a3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04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Кнопка «Сохранить вид» </w:t>
      </w:r>
    </w:p>
    <w:p w14:paraId="0E5AE8AA" w14:textId="77777777" w:rsidR="004E2F3D" w:rsidRDefault="004E2F3D" w:rsidP="004E2F3D">
      <w:pPr>
        <w:pStyle w:val="a3"/>
        <w:ind w:left="426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91DADD1" wp14:editId="42A1FFF8">
            <wp:simplePos x="0" y="0"/>
            <wp:positionH relativeFrom="margin">
              <wp:align>center</wp:align>
            </wp:positionH>
            <wp:positionV relativeFrom="paragraph">
              <wp:posOffset>710565</wp:posOffset>
            </wp:positionV>
            <wp:extent cx="3941445" cy="1022350"/>
            <wp:effectExtent l="0" t="0" r="1905" b="6350"/>
            <wp:wrapTopAndBottom/>
            <wp:docPr id="51" name="Рисунок 51" descr="C:\Users\rnaid\Desktop\Campina\Инструкции\Обновление КП\1010\35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1010\35_cr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C7C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Используется для сохранения нового (при сохранении нужно указать название нового вида отчета), созданного Вами после добавления/удаления или переноса отображаемых полей отчета, и использовании данного вида при последующих генерациях отчета. </w:t>
      </w:r>
    </w:p>
    <w:p w14:paraId="509C7DA0" w14:textId="77777777" w:rsidR="004E2F3D" w:rsidRDefault="009B0493" w:rsidP="004E2F3D">
      <w:pPr>
        <w:pStyle w:val="a3"/>
        <w:ind w:left="426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E2F3D">
        <w:rPr>
          <w:rFonts w:ascii="Times New Roman" w:hAnsi="Times New Roman" w:cs="Times New Roman"/>
          <w:sz w:val="24"/>
          <w:szCs w:val="24"/>
          <w:lang w:val="ru-RU"/>
        </w:rPr>
        <w:t>Вид отчета можно выбрать из выпадающего списка на вкладке «Параметры отчета», над кнопкой «Генерировать»</w:t>
      </w:r>
    </w:p>
    <w:p w14:paraId="1E8C41FD" w14:textId="77777777" w:rsidR="004E2F3D" w:rsidRPr="004E2F3D" w:rsidRDefault="00732C7C" w:rsidP="004E2F3D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E2F3D">
        <w:rPr>
          <w:rFonts w:ascii="Times New Roman" w:hAnsi="Times New Roman" w:cs="Times New Roman"/>
          <w:b/>
          <w:sz w:val="24"/>
          <w:szCs w:val="24"/>
          <w:lang w:val="ru-RU"/>
        </w:rPr>
        <w:t>Панель с доступными для отображения показателями</w:t>
      </w:r>
      <w:bookmarkStart w:id="23" w:name="_Toc464042167"/>
      <w:bookmarkStart w:id="24" w:name="_Toc464043503"/>
    </w:p>
    <w:p w14:paraId="05CC38BE" w14:textId="77777777" w:rsidR="00BC0615" w:rsidRPr="004E2F3D" w:rsidRDefault="00732C7C" w:rsidP="004E2F3D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4E2F3D">
        <w:rPr>
          <w:rFonts w:ascii="Times New Roman" w:hAnsi="Times New Roman" w:cs="Times New Roman"/>
          <w:b/>
          <w:sz w:val="24"/>
          <w:szCs w:val="24"/>
          <w:lang w:val="ru-RU"/>
        </w:rPr>
        <w:t>Панель с отображаемыми в отчете значениями</w:t>
      </w:r>
      <w:bookmarkEnd w:id="23"/>
      <w:bookmarkEnd w:id="24"/>
      <w:r w:rsidRPr="004E2F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bookmarkStart w:id="25" w:name="_Toc464042168"/>
      <w:bookmarkStart w:id="26" w:name="_Toc464043504"/>
    </w:p>
    <w:p w14:paraId="06A97C7C" w14:textId="77777777" w:rsidR="004E2F3D" w:rsidRPr="004E2F3D" w:rsidRDefault="004E2F3D" w:rsidP="004E2F3D">
      <w:pPr>
        <w:pStyle w:val="a3"/>
        <w:keepNext/>
        <w:keepLines/>
        <w:numPr>
          <w:ilvl w:val="0"/>
          <w:numId w:val="39"/>
        </w:numPr>
        <w:spacing w:before="4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E2F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Панель с отображаемыми в отчете показателями </w:t>
      </w:r>
    </w:p>
    <w:p w14:paraId="2F196203" w14:textId="77777777" w:rsidR="004E2F3D" w:rsidRPr="004E2F3D" w:rsidRDefault="004E2F3D" w:rsidP="004E2F3D">
      <w:pPr>
        <w:pStyle w:val="a3"/>
        <w:keepNext/>
        <w:keepLines/>
        <w:numPr>
          <w:ilvl w:val="0"/>
          <w:numId w:val="39"/>
        </w:numPr>
        <w:spacing w:before="40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7" w:name="_Toc464042169"/>
      <w:bookmarkStart w:id="28" w:name="_Toc464043505"/>
      <w:r w:rsidRPr="004E2F3D">
        <w:rPr>
          <w:rFonts w:ascii="Times New Roman" w:hAnsi="Times New Roman" w:cs="Times New Roman"/>
          <w:b/>
          <w:sz w:val="24"/>
          <w:szCs w:val="24"/>
          <w:lang w:val="ru-RU"/>
        </w:rPr>
        <w:t>Панель, которая соответствует полям, указанным в п.4</w:t>
      </w:r>
      <w:bookmarkEnd w:id="27"/>
      <w:bookmarkEnd w:id="28"/>
      <w:r w:rsidRPr="004E2F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</w:p>
    <w:p w14:paraId="7BD1D312" w14:textId="77777777" w:rsidR="004E2F3D" w:rsidRDefault="004E2F3D" w:rsidP="004E2F3D">
      <w:pPr>
        <w:keepNext/>
        <w:keepLines/>
        <w:spacing w:before="4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bookmarkStart w:id="29" w:name="_Toc464042170"/>
      <w:bookmarkStart w:id="30" w:name="_Toc464043506"/>
    </w:p>
    <w:p w14:paraId="3B9B4C68" w14:textId="77777777" w:rsidR="004E2F3D" w:rsidRPr="00D11F39" w:rsidRDefault="004E2F3D" w:rsidP="004E2F3D">
      <w:pPr>
        <w:keepNext/>
        <w:keepLines/>
        <w:spacing w:before="4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Вид отчета можно изменять путем перетаскивания полей между панелями. Если, к примеру, перетащить какой-то показатель из панели 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(отображаемые поля) в панель 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(доступные для отображение поля) тогда он отображаться в отчете не будет, и наоборот если перетащить показатель из панели 3 в панель 5 – он добавится в отчет.</w:t>
      </w:r>
      <w:bookmarkEnd w:id="29"/>
      <w:bookmarkEnd w:id="30"/>
    </w:p>
    <w:p w14:paraId="4FCEF6CA" w14:textId="77777777" w:rsidR="004E2F3D" w:rsidRPr="00D11F39" w:rsidRDefault="004E2F3D" w:rsidP="004E2F3D">
      <w:pPr>
        <w:keepNext/>
        <w:keepLines/>
        <w:spacing w:before="4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bookmarkStart w:id="31" w:name="_Toc464042172"/>
      <w:bookmarkStart w:id="32" w:name="_Toc464043508"/>
      <w:bookmarkStart w:id="33" w:name="_Toc464042171"/>
      <w:bookmarkStart w:id="34" w:name="_Toc464043507"/>
      <w:r w:rsidRPr="00D11F3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5BE5AD27" wp14:editId="153085C4">
            <wp:simplePos x="0" y="0"/>
            <wp:positionH relativeFrom="margin">
              <wp:posOffset>1720215</wp:posOffset>
            </wp:positionH>
            <wp:positionV relativeFrom="paragraph">
              <wp:posOffset>564671</wp:posOffset>
            </wp:positionV>
            <wp:extent cx="2910840" cy="1155700"/>
            <wp:effectExtent l="0" t="0" r="3810" b="6350"/>
            <wp:wrapTopAndBottom/>
            <wp:docPr id="48" name="Рисунок 48" descr="C:\Users\rnaid\Desktop\Campina\Инструкции\Обновление КП\1010\36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naid\Desktop\Campina\Инструкции\Обновление КП\1010\36_cr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1"/>
      <w:bookmarkEnd w:id="32"/>
      <w:r w:rsidRPr="00D11F39">
        <w:rPr>
          <w:rFonts w:ascii="Times New Roman" w:hAnsi="Times New Roman" w:cs="Times New Roman"/>
          <w:sz w:val="24"/>
          <w:szCs w:val="24"/>
          <w:lang w:val="ru-RU"/>
        </w:rPr>
        <w:t>Кроме показателей присутствующих на отображаемых панелях есть также скрытые поля, которые можно вызвать правым кликом мыши на панелях с полями и в появившемся меню выбрать «Скрытые поля»</w:t>
      </w:r>
      <w:bookmarkEnd w:id="33"/>
      <w:bookmarkEnd w:id="34"/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1DE8863" w14:textId="77777777" w:rsidR="004E2F3D" w:rsidRDefault="004E2F3D" w:rsidP="004E2F3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123121C" w14:textId="77777777" w:rsidR="004E2F3D" w:rsidRDefault="004E2F3D" w:rsidP="004E2F3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97A9557" w14:textId="77777777" w:rsidR="004E2F3D" w:rsidRDefault="004E2F3D" w:rsidP="004E2F3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EBFE3EE" w14:textId="77777777" w:rsidR="004E2F3D" w:rsidRDefault="004E2F3D" w:rsidP="004E2F3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97D336" w14:textId="77777777" w:rsidR="004E2F3D" w:rsidRDefault="004E2F3D" w:rsidP="004E2F3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8EAFD5" w14:textId="77777777" w:rsidR="004E2F3D" w:rsidRDefault="004E2F3D" w:rsidP="004E2F3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DFC69E8" w14:textId="77777777" w:rsidR="00732C7C" w:rsidRDefault="00A57699" w:rsidP="00A57699">
      <w:pPr>
        <w:keepNext/>
        <w:keepLines/>
        <w:spacing w:before="4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bookmarkStart w:id="35" w:name="_Toc464042173"/>
      <w:bookmarkStart w:id="36" w:name="_Toc464043509"/>
      <w:bookmarkEnd w:id="25"/>
      <w:bookmarkEnd w:id="26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В</w:t>
      </w:r>
      <w:r w:rsidR="00732C7C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появившемся окне «</w:t>
      </w:r>
      <w:r>
        <w:rPr>
          <w:rFonts w:ascii="Times New Roman" w:hAnsi="Times New Roman" w:cs="Times New Roman"/>
          <w:sz w:val="24"/>
          <w:szCs w:val="24"/>
          <w:lang w:val="ru-RU"/>
        </w:rPr>
        <w:t>Скрытые поля</w:t>
      </w:r>
      <w:r w:rsidR="00732C7C" w:rsidRPr="00D11F39">
        <w:rPr>
          <w:rFonts w:ascii="Times New Roman" w:hAnsi="Times New Roman" w:cs="Times New Roman"/>
          <w:sz w:val="24"/>
          <w:szCs w:val="24"/>
          <w:lang w:val="ru-RU"/>
        </w:rPr>
        <w:t>» отображаются 5 блоков с параметрами:</w:t>
      </w:r>
      <w:bookmarkEnd w:id="35"/>
      <w:bookmarkEnd w:id="36"/>
    </w:p>
    <w:p w14:paraId="27778F7F" w14:textId="77777777" w:rsidR="00A57699" w:rsidRPr="00D11F39" w:rsidRDefault="00A57699" w:rsidP="00A57699">
      <w:pPr>
        <w:keepNext/>
        <w:keepLines/>
        <w:spacing w:before="40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01886675" wp14:editId="68CF3718">
            <wp:simplePos x="0" y="0"/>
            <wp:positionH relativeFrom="margin">
              <wp:posOffset>82550</wp:posOffset>
            </wp:positionH>
            <wp:positionV relativeFrom="paragraph">
              <wp:posOffset>55065</wp:posOffset>
            </wp:positionV>
            <wp:extent cx="2571750" cy="3312160"/>
            <wp:effectExtent l="0" t="0" r="0" b="2540"/>
            <wp:wrapNone/>
            <wp:docPr id="49" name="Рисунок 49" descr="C:\Users\rnaid\Desktop\Campina\Инструкции\Обновление КП\1010\37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naid\Desktop\Campina\Инструкции\Обновление КП\1010\37_cr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8C70A" w14:textId="77777777" w:rsidR="00732C7C" w:rsidRPr="00D11F39" w:rsidRDefault="00732C7C" w:rsidP="001447D3">
      <w:pPr>
        <w:keepNext/>
        <w:keepLines/>
        <w:spacing w:before="40"/>
        <w:ind w:left="4820" w:firstLine="136"/>
        <w:rPr>
          <w:rFonts w:ascii="Times New Roman" w:hAnsi="Times New Roman" w:cs="Times New Roman"/>
          <w:sz w:val="24"/>
          <w:szCs w:val="24"/>
          <w:lang w:val="ru-RU"/>
        </w:rPr>
      </w:pPr>
      <w:bookmarkStart w:id="37" w:name="_Toc464042174"/>
      <w:bookmarkStart w:id="38" w:name="_Toc464043510"/>
      <w:r w:rsidRPr="00D11F39">
        <w:rPr>
          <w:rFonts w:ascii="Times New Roman" w:hAnsi="Times New Roman" w:cs="Times New Roman"/>
          <w:sz w:val="24"/>
          <w:szCs w:val="24"/>
          <w:lang w:val="ru-RU"/>
        </w:rPr>
        <w:t>Спрятанные данные – скрытые поля, не отображаемые в панелях отчета</w:t>
      </w:r>
      <w:bookmarkEnd w:id="37"/>
      <w:bookmarkEnd w:id="38"/>
    </w:p>
    <w:p w14:paraId="2188A48D" w14:textId="77777777" w:rsidR="00732C7C" w:rsidRPr="00D11F39" w:rsidRDefault="00732C7C" w:rsidP="001447D3">
      <w:pPr>
        <w:keepNext/>
        <w:keepLines/>
        <w:spacing w:before="40"/>
        <w:ind w:left="4820"/>
        <w:rPr>
          <w:rFonts w:ascii="Times New Roman" w:hAnsi="Times New Roman" w:cs="Times New Roman"/>
          <w:sz w:val="24"/>
          <w:szCs w:val="24"/>
          <w:lang w:val="ru-RU"/>
        </w:rPr>
      </w:pPr>
    </w:p>
    <w:p w14:paraId="121D6781" w14:textId="77777777" w:rsidR="00732C7C" w:rsidRPr="00D11F39" w:rsidRDefault="00732C7C" w:rsidP="001447D3">
      <w:pPr>
        <w:keepNext/>
        <w:keepLines/>
        <w:spacing w:before="40"/>
        <w:ind w:left="4820" w:firstLine="136"/>
        <w:rPr>
          <w:rFonts w:ascii="Times New Roman" w:hAnsi="Times New Roman" w:cs="Times New Roman"/>
          <w:sz w:val="24"/>
          <w:szCs w:val="24"/>
          <w:lang w:val="ru-RU"/>
        </w:rPr>
      </w:pPr>
      <w:bookmarkStart w:id="39" w:name="_Toc464042175"/>
      <w:bookmarkStart w:id="40" w:name="_Toc464043511"/>
      <w:r w:rsidRPr="00D11F39">
        <w:rPr>
          <w:rFonts w:ascii="Times New Roman" w:hAnsi="Times New Roman" w:cs="Times New Roman"/>
          <w:sz w:val="24"/>
          <w:szCs w:val="24"/>
          <w:lang w:val="ru-RU"/>
        </w:rPr>
        <w:t>Область фильтра – соответствует панели с доступными для отображения полями</w:t>
      </w:r>
      <w:bookmarkEnd w:id="39"/>
      <w:bookmarkEnd w:id="40"/>
    </w:p>
    <w:p w14:paraId="0D186EC6" w14:textId="77777777" w:rsidR="00732C7C" w:rsidRPr="00D11F39" w:rsidRDefault="00732C7C" w:rsidP="001447D3">
      <w:pPr>
        <w:keepNext/>
        <w:keepLines/>
        <w:spacing w:before="40"/>
        <w:ind w:left="4820"/>
        <w:rPr>
          <w:rFonts w:ascii="Times New Roman" w:hAnsi="Times New Roman" w:cs="Times New Roman"/>
          <w:sz w:val="24"/>
          <w:szCs w:val="24"/>
          <w:lang w:val="ru-RU"/>
        </w:rPr>
      </w:pPr>
    </w:p>
    <w:p w14:paraId="7D5E4A2A" w14:textId="77777777" w:rsidR="00732C7C" w:rsidRPr="00D11F39" w:rsidRDefault="00732C7C" w:rsidP="001447D3">
      <w:pPr>
        <w:keepNext/>
        <w:keepLines/>
        <w:spacing w:before="40"/>
        <w:ind w:left="4820" w:firstLine="136"/>
        <w:rPr>
          <w:rFonts w:ascii="Times New Roman" w:hAnsi="Times New Roman" w:cs="Times New Roman"/>
          <w:sz w:val="24"/>
          <w:szCs w:val="24"/>
          <w:lang w:val="ru-RU"/>
        </w:rPr>
      </w:pPr>
      <w:bookmarkStart w:id="41" w:name="_Toc464042176"/>
      <w:bookmarkStart w:id="42" w:name="_Toc464043512"/>
      <w:r w:rsidRPr="00D11F39">
        <w:rPr>
          <w:rFonts w:ascii="Times New Roman" w:hAnsi="Times New Roman" w:cs="Times New Roman"/>
          <w:sz w:val="24"/>
          <w:szCs w:val="24"/>
          <w:lang w:val="ru-RU"/>
        </w:rPr>
        <w:t>Область строк - соответствует панели с отображаемыми показателями</w:t>
      </w:r>
      <w:bookmarkEnd w:id="41"/>
      <w:bookmarkEnd w:id="42"/>
    </w:p>
    <w:p w14:paraId="25501BDB" w14:textId="77777777" w:rsidR="00732C7C" w:rsidRPr="00D11F39" w:rsidRDefault="00732C7C" w:rsidP="001447D3">
      <w:pPr>
        <w:keepNext/>
        <w:keepLines/>
        <w:spacing w:before="40"/>
        <w:ind w:left="4820"/>
        <w:rPr>
          <w:rFonts w:ascii="Times New Roman" w:hAnsi="Times New Roman" w:cs="Times New Roman"/>
          <w:sz w:val="24"/>
          <w:szCs w:val="24"/>
          <w:lang w:val="ru-RU"/>
        </w:rPr>
      </w:pPr>
    </w:p>
    <w:p w14:paraId="0D4957EF" w14:textId="77777777" w:rsidR="00732C7C" w:rsidRPr="00D11F39" w:rsidRDefault="00732C7C" w:rsidP="001447D3">
      <w:pPr>
        <w:keepNext/>
        <w:keepLines/>
        <w:spacing w:before="40"/>
        <w:ind w:left="4820" w:firstLine="136"/>
        <w:rPr>
          <w:rFonts w:ascii="Times New Roman" w:hAnsi="Times New Roman" w:cs="Times New Roman"/>
          <w:sz w:val="24"/>
          <w:szCs w:val="24"/>
          <w:lang w:val="ru-RU"/>
        </w:rPr>
      </w:pPr>
      <w:bookmarkStart w:id="43" w:name="_Toc464042177"/>
      <w:bookmarkStart w:id="44" w:name="_Toc464043513"/>
      <w:r w:rsidRPr="00D11F39">
        <w:rPr>
          <w:rFonts w:ascii="Times New Roman" w:hAnsi="Times New Roman" w:cs="Times New Roman"/>
          <w:sz w:val="24"/>
          <w:szCs w:val="24"/>
          <w:lang w:val="ru-RU"/>
        </w:rPr>
        <w:t>Область столбцов – фильтр, который доступен в некоторых отчетах над панелью с значениями (панель 6)</w:t>
      </w:r>
      <w:bookmarkEnd w:id="43"/>
      <w:bookmarkEnd w:id="44"/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1BF2837" w14:textId="77777777" w:rsidR="00732C7C" w:rsidRPr="00D11F39" w:rsidRDefault="00732C7C" w:rsidP="001447D3">
      <w:pPr>
        <w:keepNext/>
        <w:keepLines/>
        <w:spacing w:before="40"/>
        <w:ind w:left="4820"/>
        <w:rPr>
          <w:rFonts w:ascii="Times New Roman" w:hAnsi="Times New Roman" w:cs="Times New Roman"/>
          <w:sz w:val="24"/>
          <w:szCs w:val="24"/>
          <w:lang w:val="ru-RU"/>
        </w:rPr>
      </w:pPr>
    </w:p>
    <w:p w14:paraId="2D76AF42" w14:textId="77777777" w:rsidR="00732C7C" w:rsidRPr="00D11F39" w:rsidRDefault="00732C7C" w:rsidP="00A57699">
      <w:pPr>
        <w:keepNext/>
        <w:keepLines/>
        <w:spacing w:before="40"/>
        <w:ind w:left="4820" w:firstLine="136"/>
        <w:rPr>
          <w:rFonts w:ascii="Times New Roman" w:hAnsi="Times New Roman" w:cs="Times New Roman"/>
          <w:sz w:val="24"/>
          <w:szCs w:val="24"/>
          <w:lang w:val="ru-RU"/>
        </w:rPr>
      </w:pPr>
      <w:bookmarkStart w:id="45" w:name="_Toc464042178"/>
      <w:bookmarkStart w:id="46" w:name="_Toc464043514"/>
      <w:r w:rsidRPr="00D11F39">
        <w:rPr>
          <w:rFonts w:ascii="Times New Roman" w:hAnsi="Times New Roman" w:cs="Times New Roman"/>
          <w:sz w:val="24"/>
          <w:szCs w:val="24"/>
          <w:lang w:val="ru-RU"/>
        </w:rPr>
        <w:t>Область данных - соответствует панели с отображаемыми значениями</w:t>
      </w:r>
      <w:bookmarkEnd w:id="45"/>
      <w:bookmarkEnd w:id="46"/>
      <w:r w:rsidRPr="00D11F3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3D2E3252" w14:textId="77777777" w:rsidR="00732C7C" w:rsidRPr="00D11F39" w:rsidRDefault="00732C7C" w:rsidP="001447D3">
      <w:pPr>
        <w:keepNext/>
        <w:keepLines/>
        <w:spacing w:before="40"/>
        <w:rPr>
          <w:rFonts w:ascii="Times New Roman" w:hAnsi="Times New Roman" w:cs="Times New Roman"/>
          <w:sz w:val="24"/>
          <w:szCs w:val="24"/>
          <w:lang w:val="ru-RU"/>
        </w:rPr>
      </w:pPr>
    </w:p>
    <w:p w14:paraId="304D483C" w14:textId="77777777" w:rsidR="00732C7C" w:rsidRPr="00D11F39" w:rsidRDefault="00732C7C" w:rsidP="00A57699">
      <w:pPr>
        <w:keepNext/>
        <w:keepLines/>
        <w:spacing w:before="4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bookmarkStart w:id="47" w:name="_Toc464042179"/>
      <w:bookmarkStart w:id="48" w:name="_Toc464043515"/>
      <w:r w:rsidRPr="00D11F39">
        <w:rPr>
          <w:rFonts w:ascii="Times New Roman" w:hAnsi="Times New Roman" w:cs="Times New Roman"/>
          <w:sz w:val="24"/>
          <w:szCs w:val="24"/>
          <w:lang w:val="ru-RU"/>
        </w:rPr>
        <w:t>Путем перетаскивания полей между областями можно изменять вид отчета, соответственно добавлять скрытые поля в отображаемые или доступные.</w:t>
      </w:r>
      <w:bookmarkEnd w:id="47"/>
      <w:bookmarkEnd w:id="48"/>
    </w:p>
    <w:p w14:paraId="1FD8F479" w14:textId="77777777" w:rsidR="00732C7C" w:rsidRPr="00D11F39" w:rsidRDefault="00732C7C" w:rsidP="00A57699">
      <w:pPr>
        <w:keepNext/>
        <w:keepLines/>
        <w:spacing w:before="4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61279528" w14:textId="77777777" w:rsidR="00732C7C" w:rsidRDefault="00732C7C" w:rsidP="00A57699">
      <w:pPr>
        <w:keepNext/>
        <w:keepLines/>
        <w:spacing w:before="40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bookmarkStart w:id="49" w:name="_Toc464042180"/>
      <w:bookmarkStart w:id="50" w:name="_Toc464043516"/>
      <w:r w:rsidRPr="00D11F3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70819472" wp14:editId="3628C0F7">
            <wp:simplePos x="0" y="0"/>
            <wp:positionH relativeFrom="margin">
              <wp:align>left</wp:align>
            </wp:positionH>
            <wp:positionV relativeFrom="paragraph">
              <wp:posOffset>560705</wp:posOffset>
            </wp:positionV>
            <wp:extent cx="5105400" cy="1295400"/>
            <wp:effectExtent l="0" t="0" r="0" b="0"/>
            <wp:wrapTopAndBottom/>
            <wp:docPr id="50" name="Рисунок 50" descr="C:\Users\rnaid\Desktop\Campina\Инструкции\Обновление КП\1010\38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naid\Desktop\Campina\Инструкции\Обновление КП\1010\38_cr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>Для фильтрации данных в сформированном отчете можно использовать «ключик», что находится в правом углу поля с названием показателя. После нажатия на него появляется окно с доступными для выбора значениями.</w:t>
      </w:r>
      <w:bookmarkEnd w:id="49"/>
      <w:bookmarkEnd w:id="50"/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14:paraId="4691F925" w14:textId="77777777" w:rsidR="007A3D71" w:rsidRDefault="007A3D71" w:rsidP="007A3D71">
      <w:pPr>
        <w:pStyle w:val="3"/>
        <w:numPr>
          <w:ilvl w:val="1"/>
          <w:numId w:val="32"/>
        </w:numPr>
        <w:rPr>
          <w:rFonts w:ascii="Times New Roman" w:hAnsi="Times New Roman" w:cs="Times New Roman"/>
          <w:lang w:val="ru-RU"/>
        </w:rPr>
      </w:pPr>
      <w:bookmarkStart w:id="51" w:name="_Toc464567685"/>
      <w:r>
        <w:rPr>
          <w:rFonts w:ascii="Times New Roman" w:hAnsi="Times New Roman" w:cs="Times New Roman"/>
          <w:lang w:val="ru-RU"/>
        </w:rPr>
        <w:t>Отчет «</w:t>
      </w:r>
      <w:r w:rsidRPr="007A3D71">
        <w:rPr>
          <w:rFonts w:ascii="Times New Roman" w:hAnsi="Times New Roman" w:cs="Times New Roman"/>
          <w:lang w:val="ru-RU"/>
        </w:rPr>
        <w:t>Еженедельный отчет о продажах WSR 2.0 для ЦБД (остатки на вечер)</w:t>
      </w:r>
      <w:r>
        <w:rPr>
          <w:rFonts w:ascii="Times New Roman" w:hAnsi="Times New Roman" w:cs="Times New Roman"/>
          <w:lang w:val="ru-RU"/>
        </w:rPr>
        <w:t>»</w:t>
      </w:r>
      <w:bookmarkEnd w:id="51"/>
    </w:p>
    <w:p w14:paraId="690FE392" w14:textId="77777777" w:rsidR="00F31AA1" w:rsidRDefault="00F31AA1" w:rsidP="00F31AA1">
      <w:pPr>
        <w:spacing w:after="160" w:line="259" w:lineRule="auto"/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lastRenderedPageBreak/>
        <w:t>Предназначен для просмотра товародвижений за выбранный период и просмотра корректности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выгружаемой информаци</w:t>
      </w:r>
      <w:r>
        <w:rPr>
          <w:rFonts w:ascii="Times New Roman" w:eastAsia="Times New Roman" w:hAnsi="Times New Roman" w:cs="Times New Roman"/>
          <w:sz w:val="24"/>
          <w:lang w:val="ru-RU"/>
        </w:rPr>
        <w:t>и.</w:t>
      </w:r>
      <w:r w:rsidR="000823CA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47F9EC4" wp14:editId="3EFAB9A4">
            <wp:extent cx="6191250" cy="3237779"/>
            <wp:effectExtent l="0" t="0" r="0" b="1270"/>
            <wp:docPr id="31" name="Рисунок 31" descr="C:\Users\rnaid\Desktop\Campina\Инструкции\Обновление КП\Баер\3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naid\Desktop\Campina\Инструкции\Обновление КП\Баер\34_cr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79" cy="329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3DCB" w14:textId="77777777" w:rsidR="003C46FF" w:rsidRPr="00551BD0" w:rsidRDefault="003C46FF" w:rsidP="003C46FF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 каждой странице отчета в последней строке «Промежуточные итоги» указана суммарная информация с первой позиции в отчете до последней на текущей странице. Общая информация по всем движениям (столбцам) указана на последней странице отчета.</w:t>
      </w:r>
    </w:p>
    <w:p w14:paraId="354161D9" w14:textId="77777777" w:rsidR="009D7343" w:rsidRDefault="00AB11A7" w:rsidP="00F31AA1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33B0ACC2" wp14:editId="1BE062B3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3028950" cy="619125"/>
            <wp:effectExtent l="0" t="0" r="0" b="9525"/>
            <wp:wrapTopAndBottom/>
            <wp:docPr id="39" name="Рисунок 39" descr="C:\Users\rnaid\Desktop\Campina\Инструкции\Обновление КП\Баер\34_cr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naid\Desktop\Campina\Инструкции\Обновление КП\Баер\34_cr11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6FF">
        <w:rPr>
          <w:rFonts w:ascii="Times New Roman" w:eastAsia="Times New Roman" w:hAnsi="Times New Roman" w:cs="Times New Roman"/>
          <w:sz w:val="24"/>
          <w:szCs w:val="24"/>
          <w:lang w:val="ru-RU"/>
        </w:rPr>
        <w:t>Для просмотра информации на соответствующей странице отчета необходимо использовать кнопки для перехода между страницами или внести нужную страницу отчета</w:t>
      </w:r>
      <w:r w:rsidR="009D734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539827" w14:textId="77777777" w:rsidR="00551BD0" w:rsidRDefault="00551BD0" w:rsidP="009D7343">
      <w:pPr>
        <w:ind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Для выгрузки отчета в нужном формате необходимо выполнить следующие действия:</w:t>
      </w:r>
    </w:p>
    <w:p w14:paraId="2A00CD3C" w14:textId="77777777" w:rsidR="00551BD0" w:rsidRDefault="00551BD0" w:rsidP="009D7343">
      <w:pPr>
        <w:pStyle w:val="a3"/>
        <w:numPr>
          <w:ilvl w:val="0"/>
          <w:numId w:val="41"/>
        </w:numPr>
        <w:ind w:left="11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Нажать на иконку «Экспорт»</w:t>
      </w:r>
      <w:r w:rsidRPr="00551BD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3726CD" wp14:editId="00D83BAD">
            <wp:extent cx="266700" cy="180975"/>
            <wp:effectExtent l="0" t="0" r="0" b="9525"/>
            <wp:docPr id="38" name="Рисунок 38" descr="C:\Users\rnaid\Desktop\Campina\Инструкции\Обновление КП\Баер\34_cr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naid\Desktop\Campina\Инструкции\Обновление КП\Баер\34_cr1_cr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520E" w14:textId="77777777" w:rsidR="00551BD0" w:rsidRDefault="00551BD0" w:rsidP="009D7343">
      <w:pPr>
        <w:pStyle w:val="a3"/>
        <w:numPr>
          <w:ilvl w:val="0"/>
          <w:numId w:val="41"/>
        </w:numPr>
        <w:ind w:left="11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Выбрать формат файла выгрузки</w:t>
      </w:r>
    </w:p>
    <w:p w14:paraId="352EEC6E" w14:textId="77777777" w:rsidR="00551BD0" w:rsidRPr="00551BD0" w:rsidRDefault="00AB11A7" w:rsidP="009D7343">
      <w:pPr>
        <w:pStyle w:val="a3"/>
        <w:numPr>
          <w:ilvl w:val="0"/>
          <w:numId w:val="41"/>
        </w:numPr>
        <w:ind w:left="11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02760DFB" wp14:editId="0602F728">
            <wp:simplePos x="0" y="0"/>
            <wp:positionH relativeFrom="margin">
              <wp:posOffset>38100</wp:posOffset>
            </wp:positionH>
            <wp:positionV relativeFrom="paragraph">
              <wp:posOffset>191135</wp:posOffset>
            </wp:positionV>
            <wp:extent cx="4038600" cy="2247900"/>
            <wp:effectExtent l="0" t="0" r="0" b="0"/>
            <wp:wrapTopAndBottom/>
            <wp:docPr id="36" name="Рисунок 36" descr="C:\Users\rnaid\Desktop\Campina\Инструкции\Обновление КП\Баер\35_c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naid\Desktop\Campina\Инструкции\Обновление КП\Баер\35_cr_cr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BD0">
        <w:rPr>
          <w:rFonts w:ascii="Times New Roman" w:eastAsia="Times New Roman" w:hAnsi="Times New Roman" w:cs="Times New Roman"/>
          <w:sz w:val="24"/>
          <w:szCs w:val="24"/>
          <w:lang w:val="ru-RU"/>
        </w:rPr>
        <w:t>Нажать «Экспорт»</w:t>
      </w:r>
    </w:p>
    <w:p w14:paraId="64310FDA" w14:textId="77777777" w:rsidR="00D24F10" w:rsidRDefault="00AB11A7" w:rsidP="00F31AA1">
      <w:pPr>
        <w:ind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3AD07582" wp14:editId="6A38E1B9">
            <wp:simplePos x="0" y="0"/>
            <wp:positionH relativeFrom="margin">
              <wp:align>left</wp:align>
            </wp:positionH>
            <wp:positionV relativeFrom="paragraph">
              <wp:posOffset>2616835</wp:posOffset>
            </wp:positionV>
            <wp:extent cx="6461125" cy="609600"/>
            <wp:effectExtent l="0" t="0" r="0" b="0"/>
            <wp:wrapTopAndBottom/>
            <wp:docPr id="40" name="Рисунок 40" descr="C:\Users\rnaid\Desktop\Campina\Инструкции\Обновление КП\Баер\34_cr_c11r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naid\Desktop\Campina\Инструкции\Обновление КП\Баер\34_cr_c11r_cr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Столбцы с данными соответствует определенным типам движений (указаны в названии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полей</w:t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), с привязкой к которым выгружаются документы из УС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939FA82" w14:textId="77777777" w:rsidR="00D24F10" w:rsidRDefault="000823CA" w:rsidP="00A163AA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A163AA" w:rsidRP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Наименование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A163AA" w:rsidRPr="00A163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 </w:t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название товара, которое выгружается из УС дистрибьютора</w:t>
      </w:r>
    </w:p>
    <w:p w14:paraId="504C1EAC" w14:textId="77777777" w:rsidR="00A163AA" w:rsidRDefault="000823CA" w:rsidP="00A163AA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«</w:t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Локальный код продукции УС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код товара из УС дистрибьютора</w:t>
      </w:r>
    </w:p>
    <w:p w14:paraId="13419756" w14:textId="77777777" w:rsidR="00A163AA" w:rsidRPr="00A163AA" w:rsidRDefault="000823CA" w:rsidP="00A163AA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Глобальный код продукции (</w:t>
      </w:r>
      <w:r w:rsidR="00A163AA">
        <w:rPr>
          <w:rFonts w:ascii="Times New Roman" w:eastAsia="Times New Roman" w:hAnsi="Times New Roman" w:cs="Times New Roman"/>
          <w:sz w:val="24"/>
          <w:szCs w:val="24"/>
          <w:lang w:val="en-GB"/>
        </w:rPr>
        <w:t>MRDR</w:t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– внешний код производителя на товар</w:t>
      </w:r>
    </w:p>
    <w:p w14:paraId="56577277" w14:textId="77777777" w:rsidR="00A163AA" w:rsidRDefault="000823CA" w:rsidP="00A163AA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A163AA" w:rsidRP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Глобальный код продукции (</w:t>
      </w:r>
      <w:r w:rsidR="00A163AA" w:rsidRPr="00A163AA">
        <w:rPr>
          <w:rFonts w:ascii="Times New Roman" w:eastAsia="Times New Roman" w:hAnsi="Times New Roman" w:cs="Times New Roman"/>
          <w:sz w:val="24"/>
          <w:szCs w:val="24"/>
          <w:lang w:val="en-GB"/>
        </w:rPr>
        <w:t>Forecast</w:t>
      </w:r>
      <w:r w:rsidR="00A163AA" w:rsidRPr="00A163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163AA" w:rsidRPr="00A163AA">
        <w:rPr>
          <w:rFonts w:ascii="Times New Roman" w:eastAsia="Times New Roman" w:hAnsi="Times New Roman" w:cs="Times New Roman"/>
          <w:sz w:val="24"/>
          <w:szCs w:val="24"/>
          <w:lang w:val="en-GB"/>
        </w:rPr>
        <w:t>Unit</w:t>
      </w:r>
      <w:r w:rsidR="00A163AA" w:rsidRP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A163AA" w:rsidRPr="00A163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r w:rsidR="00A163AA">
        <w:rPr>
          <w:rFonts w:ascii="Times New Roman" w:eastAsia="Times New Roman" w:hAnsi="Times New Roman" w:cs="Times New Roman"/>
          <w:sz w:val="24"/>
          <w:szCs w:val="24"/>
          <w:lang w:val="ru-RU"/>
        </w:rPr>
        <w:t>внешний артикул производителя на товар</w:t>
      </w:r>
    </w:p>
    <w:p w14:paraId="73CF3038" w14:textId="77777777" w:rsidR="000823CA" w:rsidRDefault="000823CA" w:rsidP="00A163AA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9D73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Остаток на вечер,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начало» - </w:t>
      </w:r>
      <w:r w:rsidR="009D73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отображается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остаток, за предыдущий день от выбранной даты начала периода (к примеру: если начальная дата указана 1.10.2016, тогда в сформированном отчете будет отображаться остаток за 30.09.2016)</w:t>
      </w:r>
    </w:p>
    <w:p w14:paraId="6E79D13F" w14:textId="77777777" w:rsidR="000823CA" w:rsidRDefault="000823CA" w:rsidP="00A163AA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«Приход товара (тип 1,4)» - отображаются движения с производителем (приходы/возвраты от</w:t>
      </w:r>
      <w:r w:rsid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/на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производителя)</w:t>
      </w:r>
    </w:p>
    <w:p w14:paraId="525D564C" w14:textId="77777777" w:rsidR="000823CA" w:rsidRDefault="000823CA" w:rsidP="00377A44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823CA">
        <w:rPr>
          <w:rFonts w:ascii="Times New Roman" w:eastAsia="Times New Roman" w:hAnsi="Times New Roman" w:cs="Times New Roman"/>
          <w:sz w:val="24"/>
          <w:szCs w:val="24"/>
          <w:lang w:val="ru-RU"/>
        </w:rPr>
        <w:t>«Продажи (тип 9)» - отображаются движения бесплатной продукции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промоакциям</w:t>
      </w:r>
    </w:p>
    <w:p w14:paraId="61C4778D" w14:textId="77777777" w:rsidR="000823CA" w:rsidRPr="00AB11A7" w:rsidRDefault="000823CA" w:rsidP="00943600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  <w:r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«Продажи </w:t>
      </w:r>
      <w:r w:rsidR="009D7343"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возвраты </w:t>
      </w:r>
      <w:r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9D7343"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2,3,4</w:t>
      </w:r>
      <w:r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)» - отображаются </w:t>
      </w:r>
      <w:r w:rsidR="009D7343"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товародвижения </w:t>
      </w:r>
      <w:r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продукции </w:t>
      </w:r>
      <w:r w:rsidR="009D7343"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с клиентами (продажи/возвраты на/от клиентов, в том числе продукции с дополнительной скидкой в рамках проведения промоакций)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AB11A7" w:rsidRPr="00AB11A7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Равно («Продажи – возвраты (2,3)» + «Возвраты (4)»)</w:t>
      </w:r>
    </w:p>
    <w:p w14:paraId="492B432D" w14:textId="77777777" w:rsidR="009D7343" w:rsidRPr="009D7343" w:rsidRDefault="009D7343" w:rsidP="009D7343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Филиал (тип 8)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- отображаются движения между филиалами или субдистрибьюторами </w:t>
      </w:r>
    </w:p>
    <w:p w14:paraId="1BBCDEDB" w14:textId="77777777" w:rsidR="009D7343" w:rsidRDefault="009D7343" w:rsidP="009D7343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Другое (всё кроме типов 2,3,4,8,9)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 - отображаются движения по документам списаний, корректировок складских остатков</w:t>
      </w:r>
    </w:p>
    <w:p w14:paraId="37BE324E" w14:textId="77777777" w:rsidR="009D7343" w:rsidRPr="009D7343" w:rsidRDefault="009D7343" w:rsidP="009D7343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«Остаток на вечер, конец периода» - отображается остаток на дату, указанную 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формировании отчета,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 конец периода </w:t>
      </w:r>
    </w:p>
    <w:p w14:paraId="169C9D66" w14:textId="77777777" w:rsidR="00F31AA1" w:rsidRPr="00AB11A7" w:rsidRDefault="00F31AA1" w:rsidP="00AB11A7">
      <w:pPr>
        <w:pStyle w:val="a3"/>
        <w:numPr>
          <w:ilvl w:val="0"/>
          <w:numId w:val="42"/>
        </w:numPr>
        <w:ind w:left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AB11A7"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Разница в остатках (между выгрж. и рассчетн</w:t>
      </w: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- </w:t>
      </w: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отображается разница между выгруженным остатком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конец периода</w:t>
      </w: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расчетным остатком («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Остаток на вечер, начало</w:t>
      </w: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» + «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Приход товара (тип 1,4)»</w:t>
      </w: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«</w:t>
      </w:r>
      <w:r w:rsidR="00AB11A7"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Продажи – возвраты (2,3,4)»</w:t>
      </w: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AB11A7"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Филиал (тип 8)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</w:t>
      </w:r>
      <w:r w:rsidR="00AB11A7" w:rsidRPr="009D7343">
        <w:rPr>
          <w:rFonts w:ascii="Times New Roman" w:eastAsia="Times New Roman" w:hAnsi="Times New Roman" w:cs="Times New Roman"/>
          <w:sz w:val="24"/>
          <w:szCs w:val="24"/>
          <w:lang w:val="ru-RU"/>
        </w:rPr>
        <w:t>Другое (всё кроме типов 2,3,4,8,9)</w:t>
      </w:r>
      <w:r w:rsid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AB11A7">
        <w:rPr>
          <w:rFonts w:ascii="Times New Roman" w:eastAsia="Times New Roman" w:hAnsi="Times New Roman" w:cs="Times New Roman"/>
          <w:sz w:val="24"/>
          <w:szCs w:val="24"/>
          <w:lang w:val="ru-RU"/>
        </w:rPr>
        <w:t>). В случае если значение в данном поле отличается от нуля это означает, что есть ошибки в предоставляемых файлах выгрузки из УС.</w:t>
      </w:r>
    </w:p>
    <w:p w14:paraId="114F1B56" w14:textId="77777777" w:rsidR="000272DD" w:rsidRPr="00D11F39" w:rsidRDefault="000272DD" w:rsidP="00866042">
      <w:pPr>
        <w:pStyle w:val="3"/>
        <w:numPr>
          <w:ilvl w:val="1"/>
          <w:numId w:val="32"/>
        </w:numPr>
        <w:rPr>
          <w:rFonts w:ascii="Times New Roman" w:hAnsi="Times New Roman" w:cs="Times New Roman"/>
          <w:lang w:val="ru-RU"/>
        </w:rPr>
      </w:pPr>
      <w:bookmarkStart w:id="52" w:name="_Toc464567686"/>
      <w:r w:rsidRPr="00D11F39">
        <w:rPr>
          <w:rFonts w:ascii="Times New Roman" w:hAnsi="Times New Roman" w:cs="Times New Roman"/>
          <w:lang w:val="ru-RU"/>
        </w:rPr>
        <w:t>Отчет «Продажи»</w:t>
      </w:r>
      <w:bookmarkEnd w:id="52"/>
    </w:p>
    <w:p w14:paraId="22D87E72" w14:textId="77777777" w:rsidR="000272DD" w:rsidRDefault="003F0472" w:rsidP="00150D05">
      <w:pPr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5280" behindDoc="0" locked="0" layoutInCell="1" allowOverlap="1" wp14:anchorId="233873B7" wp14:editId="47BBF079">
            <wp:simplePos x="0" y="0"/>
            <wp:positionH relativeFrom="margin">
              <wp:align>right</wp:align>
            </wp:positionH>
            <wp:positionV relativeFrom="paragraph">
              <wp:posOffset>351155</wp:posOffset>
            </wp:positionV>
            <wp:extent cx="6113780" cy="2705100"/>
            <wp:effectExtent l="0" t="0" r="1270" b="0"/>
            <wp:wrapTopAndBottom/>
            <wp:docPr id="14" name="Рисунок 14" descr="C:\Users\rnaid\Desktop\Campina\Инструкции\Обновление КП\Баер\32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naid\Desktop\Campina\Инструкции\Обновление КП\Баер\32_cr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D0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0272DD" w:rsidRPr="00D11F39">
        <w:rPr>
          <w:rFonts w:ascii="Times New Roman" w:hAnsi="Times New Roman" w:cs="Times New Roman"/>
          <w:sz w:val="24"/>
          <w:szCs w:val="24"/>
          <w:lang w:val="ru-RU"/>
        </w:rPr>
        <w:t>редназначен для просмотра информации по движениям продукции с разби</w:t>
      </w:r>
      <w:r w:rsidR="007917B5">
        <w:rPr>
          <w:rFonts w:ascii="Times New Roman" w:hAnsi="Times New Roman" w:cs="Times New Roman"/>
          <w:sz w:val="24"/>
          <w:szCs w:val="24"/>
          <w:lang w:val="ru-RU"/>
        </w:rPr>
        <w:t>тием по отдельным типам движений</w:t>
      </w:r>
      <w:r w:rsidR="000272DD" w:rsidRPr="00D11F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677AAD6" w14:textId="77777777" w:rsidR="00D70FE4" w:rsidRPr="00D11F39" w:rsidRDefault="00D70FE4" w:rsidP="00866042">
      <w:pPr>
        <w:pStyle w:val="3"/>
        <w:numPr>
          <w:ilvl w:val="1"/>
          <w:numId w:val="32"/>
        </w:numPr>
        <w:rPr>
          <w:rFonts w:ascii="Times New Roman" w:hAnsi="Times New Roman" w:cs="Times New Roman"/>
          <w:lang w:val="ru-RU"/>
        </w:rPr>
      </w:pPr>
      <w:bookmarkStart w:id="53" w:name="_Toc464567687"/>
      <w:r w:rsidRPr="00D11F39">
        <w:rPr>
          <w:rFonts w:ascii="Times New Roman" w:hAnsi="Times New Roman" w:cs="Times New Roman"/>
          <w:lang w:val="ru-RU"/>
        </w:rPr>
        <w:lastRenderedPageBreak/>
        <w:t>Отчет «Приходы»</w:t>
      </w:r>
      <w:bookmarkEnd w:id="53"/>
      <w:r w:rsidRPr="00D11F39">
        <w:rPr>
          <w:rFonts w:ascii="Times New Roman" w:hAnsi="Times New Roman" w:cs="Times New Roman"/>
          <w:lang w:val="ru-RU"/>
        </w:rPr>
        <w:t xml:space="preserve">     </w:t>
      </w:r>
    </w:p>
    <w:p w14:paraId="17E1C244" w14:textId="77777777" w:rsidR="00D70FE4" w:rsidRPr="00D11F39" w:rsidRDefault="003F0472" w:rsidP="003F0472">
      <w:pPr>
        <w:ind w:firstLine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4256" behindDoc="0" locked="0" layoutInCell="1" allowOverlap="1" wp14:anchorId="10052641" wp14:editId="30994C5A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6093964" cy="2752725"/>
            <wp:effectExtent l="0" t="0" r="2540" b="0"/>
            <wp:wrapTopAndBottom/>
            <wp:docPr id="8" name="Рисунок 8" descr="C:\Users\rnaid\Desktop\Campina\Инструкции\Обновление КП\Баер\3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Campina\Инструкции\Обновление КП\Баер\31_cr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64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FE4"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Предназначен для просмотра информации по товародвижениям с производителем </w:t>
      </w:r>
    </w:p>
    <w:p w14:paraId="4AE65B1B" w14:textId="77777777" w:rsidR="00D70FE4" w:rsidRPr="00D11F39" w:rsidRDefault="00D70FE4" w:rsidP="00866042">
      <w:pPr>
        <w:pStyle w:val="3"/>
        <w:numPr>
          <w:ilvl w:val="1"/>
          <w:numId w:val="32"/>
        </w:numPr>
        <w:rPr>
          <w:rFonts w:ascii="Times New Roman" w:hAnsi="Times New Roman" w:cs="Times New Roman"/>
          <w:lang w:val="ru-RU"/>
        </w:rPr>
      </w:pPr>
      <w:bookmarkStart w:id="54" w:name="_Toc464567688"/>
      <w:r w:rsidRPr="00D11F39">
        <w:rPr>
          <w:rFonts w:ascii="Times New Roman" w:hAnsi="Times New Roman" w:cs="Times New Roman"/>
        </w:rPr>
        <w:t>Отчет «Остатки</w:t>
      </w:r>
      <w:r w:rsidRPr="00D11F39">
        <w:rPr>
          <w:rFonts w:ascii="Times New Roman" w:hAnsi="Times New Roman" w:cs="Times New Roman"/>
          <w:lang w:val="ru-RU"/>
        </w:rPr>
        <w:t xml:space="preserve"> по складам»</w:t>
      </w:r>
      <w:bookmarkEnd w:id="54"/>
    </w:p>
    <w:p w14:paraId="024201B0" w14:textId="77777777" w:rsidR="00D70FE4" w:rsidRPr="00D11F39" w:rsidRDefault="00A44575" w:rsidP="00150D05">
      <w:pPr>
        <w:ind w:firstLine="4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746304" behindDoc="0" locked="0" layoutInCell="1" allowOverlap="1" wp14:anchorId="0412F024" wp14:editId="65934794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6115050" cy="3048000"/>
            <wp:effectExtent l="0" t="0" r="0" b="0"/>
            <wp:wrapTopAndBottom/>
            <wp:docPr id="23" name="Рисунок 23" descr="C:\Users\rnaid\Desktop\Campina\Инструкции\Обновление КП\Баер\33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naid\Desktop\Campina\Инструкции\Обновление КП\Баер\33_cr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D05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D70FE4" w:rsidRPr="00D11F39">
        <w:rPr>
          <w:rFonts w:ascii="Times New Roman" w:eastAsia="Times New Roman" w:hAnsi="Times New Roman" w:cs="Times New Roman"/>
          <w:sz w:val="24"/>
          <w:szCs w:val="24"/>
          <w:lang w:val="ru-RU"/>
        </w:rPr>
        <w:t>редназначен для просмотра остатков</w:t>
      </w:r>
      <w:r w:rsidR="00150D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 определенную дату</w:t>
      </w:r>
    </w:p>
    <w:p w14:paraId="4CCC0010" w14:textId="77777777" w:rsidR="00EF1B49" w:rsidRDefault="00EF1B49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55" w:name="page16"/>
      <w:bookmarkStart w:id="56" w:name="page17"/>
      <w:bookmarkStart w:id="57" w:name="_Toc464567689"/>
      <w:bookmarkEnd w:id="55"/>
      <w:bookmarkEnd w:id="56"/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25E059CA" w14:textId="34BA9987" w:rsidR="00EF1B49" w:rsidRPr="00EF1B49" w:rsidRDefault="00EF1B49" w:rsidP="00EF1B49">
      <w:pPr>
        <w:pStyle w:val="2"/>
        <w:numPr>
          <w:ilvl w:val="0"/>
          <w:numId w:val="32"/>
        </w:numPr>
        <w:rPr>
          <w:lang w:val="ru-RU"/>
        </w:rPr>
      </w:pPr>
      <w:r>
        <w:rPr>
          <w:lang w:val="ru-RU"/>
        </w:rPr>
        <w:lastRenderedPageBreak/>
        <w:t xml:space="preserve">Ручной импорт данных в систему </w:t>
      </w:r>
      <w:r>
        <w:rPr>
          <w:lang w:val="en-US"/>
        </w:rPr>
        <w:t>SalesWorks</w:t>
      </w:r>
    </w:p>
    <w:p w14:paraId="2E9F0F75" w14:textId="77777777" w:rsidR="00EF1B49" w:rsidRPr="00EF1B49" w:rsidRDefault="00EF1B49" w:rsidP="00EF1B49">
      <w:pPr>
        <w:pStyle w:val="a3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14:paraId="2C981D0F" w14:textId="06F2A63E" w:rsidR="00EF1B49" w:rsidRDefault="00EF1B49" w:rsidP="00EF1B4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sz w:val="24"/>
          <w:szCs w:val="24"/>
          <w:lang w:val="ru-RU"/>
        </w:rPr>
        <w:t>Для загрузки информации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вручную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, выгруженной из УС дистрибьютора на </w:t>
      </w:r>
      <w:r w:rsidRPr="00D11F39">
        <w:rPr>
          <w:rFonts w:ascii="Times New Roman" w:hAnsi="Times New Roman" w:cs="Times New Roman"/>
          <w:sz w:val="24"/>
          <w:szCs w:val="24"/>
          <w:lang w:val="en-GB"/>
        </w:rPr>
        <w:t>ftp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-сервер в программу </w:t>
      </w:r>
      <w:r w:rsidRPr="00D11F39">
        <w:rPr>
          <w:rFonts w:ascii="Times New Roman" w:hAnsi="Times New Roman" w:cs="Times New Roman"/>
          <w:sz w:val="24"/>
          <w:szCs w:val="24"/>
          <w:lang w:val="en-GB"/>
        </w:rPr>
        <w:t>SalesWorks</w:t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выполнить</w:t>
      </w:r>
      <w:r w:rsidRPr="005636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следующие действия:</w:t>
      </w:r>
    </w:p>
    <w:p w14:paraId="629F8D62" w14:textId="77777777" w:rsidR="00EF1B49" w:rsidRPr="00563630" w:rsidRDefault="00EF1B49" w:rsidP="00EF1B49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Зайти</w:t>
      </w:r>
      <w:r w:rsidRPr="005636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636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утилиту</w:t>
      </w:r>
      <w:r w:rsidRPr="005636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CustomersChecker</w:t>
      </w:r>
      <w:r w:rsidRPr="005636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адресу </w:t>
      </w:r>
      <w:hyperlink r:id="rId56" w:history="1">
        <w:r w:rsidRPr="00563630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https://beiersdorf.salesystems.ru/SalesWorksWeb/CustomersChecker.aspx</w:t>
        </w:r>
      </w:hyperlink>
      <w:r w:rsidRPr="005636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под учетными данными, которые используются для входа в систему </w:t>
      </w:r>
      <w:r>
        <w:rPr>
          <w:rFonts w:ascii="Times New Roman" w:hAnsi="Times New Roman" w:cs="Times New Roman"/>
          <w:sz w:val="24"/>
          <w:szCs w:val="24"/>
          <w:lang w:val="en-US"/>
        </w:rPr>
        <w:t>SalesWorks</w:t>
      </w:r>
      <w:r w:rsidRPr="0056363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DFFC6A4" w14:textId="77777777" w:rsidR="00EF1B49" w:rsidRPr="00563630" w:rsidRDefault="00EF1B49" w:rsidP="00EF1B49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E1480">
        <w:rPr>
          <w:rFonts w:ascii="Times New Roman" w:hAnsi="Times New Roman" w:cs="Times New Roman"/>
          <w:sz w:val="24"/>
          <w:szCs w:val="24"/>
          <w:lang w:val="ru-RU"/>
        </w:rPr>
        <w:t>Отметить галочкой точку синхронизации</w:t>
      </w:r>
      <w:r>
        <w:rPr>
          <w:rFonts w:ascii="Times New Roman" w:hAnsi="Times New Roman" w:cs="Times New Roman"/>
          <w:sz w:val="24"/>
          <w:szCs w:val="24"/>
          <w:lang w:val="en-US"/>
        </w:rPr>
        <w:t>(1)</w:t>
      </w:r>
    </w:p>
    <w:p w14:paraId="7874337A" w14:textId="77777777" w:rsidR="00EF1B49" w:rsidRPr="00563630" w:rsidRDefault="00EF1B49" w:rsidP="00EF1B4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1CE7CE7A" w14:textId="77777777" w:rsidR="00EF1B49" w:rsidRPr="00563630" w:rsidRDefault="00EF1B49" w:rsidP="00EF1B4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8542E22" wp14:editId="007AAABE">
            <wp:extent cx="6108700" cy="32829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DB3E" w14:textId="77777777" w:rsidR="00EF1B49" w:rsidRPr="009D33ED" w:rsidRDefault="00EF1B49" w:rsidP="00EF1B49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Далее запустить импорт по выбранной ТС, нажав на соответствующую строчку (2)</w:t>
      </w:r>
    </w:p>
    <w:p w14:paraId="172F807D" w14:textId="77777777" w:rsidR="00EF1B49" w:rsidRPr="00D11F39" w:rsidRDefault="00EF1B49" w:rsidP="00EF1B4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4610046" w14:textId="77777777" w:rsidR="00EF1B49" w:rsidRPr="00D11F39" w:rsidRDefault="00EF1B49" w:rsidP="00EF1B49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11F3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2448" behindDoc="0" locked="0" layoutInCell="1" allowOverlap="1" wp14:anchorId="7CF4ED12" wp14:editId="5B37D8A1">
            <wp:simplePos x="0" y="0"/>
            <wp:positionH relativeFrom="page">
              <wp:align>center</wp:align>
            </wp:positionH>
            <wp:positionV relativeFrom="paragraph">
              <wp:posOffset>383540</wp:posOffset>
            </wp:positionV>
            <wp:extent cx="3467100" cy="1733550"/>
            <wp:effectExtent l="0" t="0" r="0" b="0"/>
            <wp:wrapTopAndBottom/>
            <wp:docPr id="6" name="Рисунок 6" descr="C:\Users\rnaid\Desktop\Campina\Инструкции\Обновление КП\1010\6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naid\Desktop\Campina\Инструкции\Обновление КП\1010\6_cr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F39">
        <w:rPr>
          <w:rFonts w:ascii="Times New Roman" w:hAnsi="Times New Roman" w:cs="Times New Roman"/>
          <w:sz w:val="24"/>
          <w:szCs w:val="24"/>
          <w:lang w:val="ru-RU"/>
        </w:rPr>
        <w:t xml:space="preserve">После успешного завершения загрузки информации появится следующее сообщение, для его закрытия нажимаем «Ок» или на крестик в правом верхнем углу.    </w:t>
      </w:r>
    </w:p>
    <w:p w14:paraId="4AE1406F" w14:textId="4A97C303" w:rsidR="00B639BA" w:rsidRPr="00B639BA" w:rsidRDefault="00B639BA" w:rsidP="00B639BA">
      <w:pPr>
        <w:pStyle w:val="a3"/>
        <w:numPr>
          <w:ilvl w:val="0"/>
          <w:numId w:val="39"/>
        </w:numPr>
        <w:spacing w:after="160" w:line="259" w:lineRule="auto"/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  <w:lang w:val="ru-RU"/>
        </w:rPr>
      </w:pPr>
      <w:r w:rsidRPr="00B639BA">
        <w:rPr>
          <w:rFonts w:ascii="Times New Roman" w:hAnsi="Times New Roman" w:cs="Times New Roman"/>
        </w:rPr>
        <w:br w:type="page"/>
      </w:r>
    </w:p>
    <w:p w14:paraId="39477F79" w14:textId="40605673" w:rsidR="00946C83" w:rsidRPr="00D11F39" w:rsidRDefault="00150D05" w:rsidP="00B639BA">
      <w:pPr>
        <w:pStyle w:val="2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Обращение в с</w:t>
      </w:r>
      <w:r w:rsidR="00946C83" w:rsidRPr="00D11F39">
        <w:rPr>
          <w:rFonts w:ascii="Times New Roman" w:hAnsi="Times New Roman" w:cs="Times New Roman"/>
        </w:rPr>
        <w:t>лужбу поддержки</w:t>
      </w:r>
      <w:bookmarkEnd w:id="57"/>
    </w:p>
    <w:p w14:paraId="06F22A31" w14:textId="77777777" w:rsidR="00946C83" w:rsidRPr="00D11F39" w:rsidRDefault="00946C83" w:rsidP="00946C83">
      <w:pPr>
        <w:spacing w:line="200" w:lineRule="exact"/>
        <w:rPr>
          <w:rFonts w:ascii="Times New Roman" w:eastAsia="Times New Roman" w:hAnsi="Times New Roman" w:cs="Times New Roman"/>
          <w:lang w:val="ru-RU"/>
        </w:rPr>
      </w:pPr>
    </w:p>
    <w:p w14:paraId="13494D21" w14:textId="7ECA5D4B" w:rsidR="00946C83" w:rsidRPr="009D33ED" w:rsidRDefault="000B44C9" w:rsidP="006B62FA">
      <w:pPr>
        <w:spacing w:line="232" w:lineRule="auto"/>
        <w:ind w:right="260" w:firstLine="426"/>
        <w:rPr>
          <w:rFonts w:ascii="Times New Roman" w:eastAsia="Times New Roman" w:hAnsi="Times New Roman" w:cs="Times New Roman"/>
          <w:color w:val="0000FF"/>
          <w:sz w:val="24"/>
          <w:u w:val="single"/>
          <w:lang w:val="ru-RU"/>
        </w:rPr>
      </w:pP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При возникновении вопросов, связанных с обменом информацией между УС дистрибьютора и программой </w:t>
      </w:r>
      <w:r w:rsidR="00946C83" w:rsidRPr="00D11F39">
        <w:rPr>
          <w:rFonts w:ascii="Times New Roman" w:eastAsia="Times New Roman" w:hAnsi="Times New Roman" w:cs="Times New Roman"/>
          <w:sz w:val="24"/>
          <w:lang w:val="en-GB"/>
        </w:rPr>
        <w:t>SalesWorks</w:t>
      </w:r>
      <w:r w:rsidR="00946C83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Вы можете обращаться</w:t>
      </w:r>
      <w:r w:rsidR="00946C83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в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службу</w:t>
      </w:r>
      <w:r w:rsidR="00946C83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техническ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>ой поддержки</w:t>
      </w:r>
      <w:r w:rsidR="00946C83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проекта</w:t>
      </w:r>
      <w:r w:rsidRPr="00D11F39">
        <w:rPr>
          <w:rFonts w:ascii="Times New Roman" w:eastAsia="Times New Roman" w:hAnsi="Times New Roman" w:cs="Times New Roman"/>
          <w:sz w:val="24"/>
          <w:lang w:val="ru-RU"/>
        </w:rPr>
        <w:t xml:space="preserve"> по адресу </w:t>
      </w:r>
      <w:hyperlink r:id="rId59" w:history="1">
        <w:r w:rsidR="009D33ED" w:rsidRPr="009D33ED">
          <w:rPr>
            <w:rStyle w:val="a9"/>
            <w:rFonts w:ascii="Times New Roman" w:eastAsia="Times New Roman" w:hAnsi="Times New Roman" w:cs="Times New Roman"/>
            <w:sz w:val="24"/>
            <w:lang w:val="en-GB"/>
          </w:rPr>
          <w:t>s</w:t>
        </w:r>
        <w:r w:rsidR="009D33ED" w:rsidRPr="009D33ED">
          <w:rPr>
            <w:rStyle w:val="a9"/>
            <w:rFonts w:ascii="Times New Roman" w:eastAsia="Times New Roman" w:hAnsi="Times New Roman" w:cs="Times New Roman"/>
            <w:sz w:val="24"/>
            <w:lang w:val="ru-RU"/>
          </w:rPr>
          <w:t>upport@</w:t>
        </w:r>
        <w:r w:rsidR="009D33ED" w:rsidRPr="009D33ED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salesystems</w:t>
        </w:r>
        <w:r w:rsidR="009D33ED" w:rsidRPr="009D33ED">
          <w:rPr>
            <w:rStyle w:val="a9"/>
            <w:rFonts w:ascii="Times New Roman" w:eastAsia="Times New Roman" w:hAnsi="Times New Roman" w:cs="Times New Roman"/>
            <w:sz w:val="24"/>
            <w:lang w:val="ru-RU"/>
          </w:rPr>
          <w:t>.</w:t>
        </w:r>
        <w:r w:rsidR="009D33ED" w:rsidRPr="009D33ED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ru</w:t>
        </w:r>
      </w:hyperlink>
    </w:p>
    <w:p w14:paraId="7E20AEB8" w14:textId="77777777" w:rsidR="00946C83" w:rsidRPr="00D11F39" w:rsidRDefault="00946C83" w:rsidP="006B62FA">
      <w:pPr>
        <w:spacing w:line="288" w:lineRule="exact"/>
        <w:ind w:firstLine="426"/>
        <w:rPr>
          <w:rFonts w:ascii="Times New Roman" w:eastAsia="Times New Roman" w:hAnsi="Times New Roman" w:cs="Times New Roman"/>
          <w:lang w:val="ru-RU"/>
        </w:rPr>
      </w:pPr>
    </w:p>
    <w:p w14:paraId="46DBD0D7" w14:textId="77777777" w:rsidR="00946C83" w:rsidRDefault="00150D05" w:rsidP="006B62FA">
      <w:pPr>
        <w:spacing w:line="235" w:lineRule="auto"/>
        <w:ind w:firstLine="426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После получения письма</w:t>
      </w:r>
      <w:r w:rsidR="00946C83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будет зарегистрирован запрос, в рамках которого </w:t>
      </w:r>
      <w:r w:rsidR="00946C83" w:rsidRPr="00D11F39">
        <w:rPr>
          <w:rFonts w:ascii="Times New Roman" w:eastAsia="Times New Roman" w:hAnsi="Times New Roman" w:cs="Times New Roman"/>
          <w:sz w:val="24"/>
          <w:lang w:val="ru-RU"/>
        </w:rPr>
        <w:t xml:space="preserve">сотрудник службы поддержки 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предоставить Вам консультацию. </w:t>
      </w:r>
      <w:r w:rsidR="006B62FA">
        <w:rPr>
          <w:rFonts w:ascii="Times New Roman" w:eastAsia="Times New Roman" w:hAnsi="Times New Roman" w:cs="Times New Roman"/>
          <w:sz w:val="24"/>
          <w:lang w:val="ru-RU"/>
        </w:rPr>
        <w:t>Консультация будет предоставлена качественно и оперативно, если Вы будете следовать некоторым правилам регистрации запросов и ведения коммуникации:</w:t>
      </w:r>
    </w:p>
    <w:p w14:paraId="79E795A7" w14:textId="77777777" w:rsidR="006B62FA" w:rsidRDefault="006B62FA" w:rsidP="006B62FA">
      <w:pPr>
        <w:pStyle w:val="a3"/>
        <w:numPr>
          <w:ilvl w:val="0"/>
          <w:numId w:val="38"/>
        </w:numPr>
        <w:tabs>
          <w:tab w:val="left" w:pos="140"/>
        </w:tabs>
        <w:spacing w:line="0" w:lineRule="atLeast"/>
        <w:ind w:left="709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6B62FA">
        <w:rPr>
          <w:rFonts w:ascii="Times New Roman" w:eastAsia="Times New Roman" w:hAnsi="Times New Roman" w:cs="Times New Roman"/>
          <w:sz w:val="24"/>
          <w:lang w:val="ru-RU"/>
        </w:rPr>
        <w:t xml:space="preserve">Тема </w:t>
      </w:r>
      <w:r>
        <w:rPr>
          <w:rFonts w:ascii="Times New Roman" w:eastAsia="Times New Roman" w:hAnsi="Times New Roman" w:cs="Times New Roman"/>
          <w:sz w:val="24"/>
          <w:lang w:val="ru-RU"/>
        </w:rPr>
        <w:t>письма/</w:t>
      </w:r>
      <w:r w:rsidRPr="006B62FA">
        <w:rPr>
          <w:rFonts w:ascii="Times New Roman" w:eastAsia="Times New Roman" w:hAnsi="Times New Roman" w:cs="Times New Roman"/>
          <w:sz w:val="24"/>
          <w:lang w:val="ru-RU"/>
        </w:rPr>
        <w:t xml:space="preserve">запроса должна </w:t>
      </w:r>
      <w:r>
        <w:rPr>
          <w:rFonts w:ascii="Times New Roman" w:eastAsia="Times New Roman" w:hAnsi="Times New Roman" w:cs="Times New Roman"/>
          <w:sz w:val="24"/>
          <w:lang w:val="ru-RU"/>
        </w:rPr>
        <w:t>содержать информацию по названию проекта, название дистрибьютора и указывать суть вопроса/проблемы</w:t>
      </w:r>
    </w:p>
    <w:p w14:paraId="446527CC" w14:textId="77777777" w:rsidR="006B62FA" w:rsidRPr="006B62FA" w:rsidRDefault="006B62FA" w:rsidP="006B62FA">
      <w:pPr>
        <w:pStyle w:val="a3"/>
        <w:numPr>
          <w:ilvl w:val="0"/>
          <w:numId w:val="38"/>
        </w:numPr>
        <w:tabs>
          <w:tab w:val="left" w:pos="140"/>
        </w:tabs>
        <w:spacing w:line="0" w:lineRule="atLeast"/>
        <w:ind w:left="709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В теле письма/запроса нужно указать, как можно больше</w:t>
      </w:r>
      <w:r w:rsidR="007917B5">
        <w:rPr>
          <w:rFonts w:ascii="Times New Roman" w:eastAsia="Times New Roman" w:hAnsi="Times New Roman" w:cs="Times New Roman"/>
          <w:sz w:val="24"/>
          <w:lang w:val="ru-RU"/>
        </w:rPr>
        <w:t xml:space="preserve"> полезной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информации по возникшему вопросу или проблеме (желательно прикла</w:t>
      </w:r>
      <w:r w:rsidR="007917B5">
        <w:rPr>
          <w:rFonts w:ascii="Times New Roman" w:eastAsia="Times New Roman" w:hAnsi="Times New Roman" w:cs="Times New Roman"/>
          <w:sz w:val="24"/>
          <w:lang w:val="ru-RU"/>
        </w:rPr>
        <w:t>дывать скрин-шоты, отчеты или друг</w:t>
      </w:r>
      <w:r>
        <w:rPr>
          <w:rFonts w:ascii="Times New Roman" w:eastAsia="Times New Roman" w:hAnsi="Times New Roman" w:cs="Times New Roman"/>
          <w:sz w:val="24"/>
          <w:lang w:val="ru-RU"/>
        </w:rPr>
        <w:t>ую доп</w:t>
      </w:r>
      <w:r w:rsidR="007917B5">
        <w:rPr>
          <w:rFonts w:ascii="Times New Roman" w:eastAsia="Times New Roman" w:hAnsi="Times New Roman" w:cs="Times New Roman"/>
          <w:sz w:val="24"/>
          <w:lang w:val="ru-RU"/>
        </w:rPr>
        <w:t>олнительную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информацию), а также контактную информацию ответственного сотрудника для связи. </w:t>
      </w:r>
    </w:p>
    <w:p w14:paraId="77B487F6" w14:textId="26302010" w:rsidR="00701978" w:rsidRDefault="006B62FA" w:rsidP="006B62FA">
      <w:pPr>
        <w:pStyle w:val="a3"/>
        <w:numPr>
          <w:ilvl w:val="0"/>
          <w:numId w:val="38"/>
        </w:numPr>
        <w:tabs>
          <w:tab w:val="left" w:pos="144"/>
        </w:tabs>
        <w:spacing w:line="235" w:lineRule="auto"/>
        <w:ind w:left="709" w:right="240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 xml:space="preserve">При ответе на письмо </w:t>
      </w:r>
      <w:r w:rsidR="00946C83" w:rsidRPr="006B62FA">
        <w:rPr>
          <w:rFonts w:ascii="Times New Roman" w:eastAsia="Times New Roman" w:hAnsi="Times New Roman" w:cs="Times New Roman"/>
          <w:sz w:val="24"/>
          <w:lang w:val="ru-RU"/>
        </w:rPr>
        <w:t xml:space="preserve">от технической поддержки, не удаляйте из темы </w:t>
      </w:r>
      <w:r w:rsidR="000B44C9" w:rsidRPr="006B62FA">
        <w:rPr>
          <w:rFonts w:ascii="Times New Roman" w:eastAsia="Times New Roman" w:hAnsi="Times New Roman" w:cs="Times New Roman"/>
          <w:sz w:val="24"/>
          <w:lang w:val="ru-RU"/>
        </w:rPr>
        <w:t xml:space="preserve">письма </w:t>
      </w:r>
      <w:r w:rsidR="00946C83" w:rsidRPr="006B62FA">
        <w:rPr>
          <w:rFonts w:ascii="Times New Roman" w:eastAsia="Times New Roman" w:hAnsi="Times New Roman" w:cs="Times New Roman"/>
          <w:sz w:val="24"/>
          <w:lang w:val="ru-RU"/>
        </w:rPr>
        <w:t xml:space="preserve">номер </w:t>
      </w:r>
      <w:r w:rsidR="000B44C9" w:rsidRPr="006B62FA">
        <w:rPr>
          <w:rFonts w:ascii="Times New Roman" w:eastAsia="Times New Roman" w:hAnsi="Times New Roman" w:cs="Times New Roman"/>
          <w:sz w:val="24"/>
          <w:lang w:val="ru-RU"/>
        </w:rPr>
        <w:t>з</w:t>
      </w:r>
      <w:r w:rsidR="00946C83" w:rsidRPr="006B62FA">
        <w:rPr>
          <w:rFonts w:ascii="Times New Roman" w:eastAsia="Times New Roman" w:hAnsi="Times New Roman" w:cs="Times New Roman"/>
          <w:sz w:val="24"/>
          <w:lang w:val="ru-RU"/>
        </w:rPr>
        <w:t>апроса (</w:t>
      </w:r>
      <w:r w:rsidR="000B44C9" w:rsidRPr="006B62FA">
        <w:rPr>
          <w:rFonts w:ascii="Times New Roman" w:eastAsia="Times New Roman" w:hAnsi="Times New Roman" w:cs="Times New Roman"/>
          <w:sz w:val="24"/>
          <w:lang w:val="ru-RU"/>
        </w:rPr>
        <w:t xml:space="preserve">в формате </w:t>
      </w:r>
      <w:r w:rsidR="002A1DB2">
        <w:rPr>
          <w:rFonts w:ascii="Times New Roman" w:eastAsia="Times New Roman" w:hAnsi="Times New Roman" w:cs="Times New Roman"/>
          <w:sz w:val="24"/>
          <w:lang w:val="ru-RU"/>
        </w:rPr>
        <w:t>Заявка №</w:t>
      </w:r>
      <w:r w:rsidR="00946C83" w:rsidRPr="006B62FA">
        <w:rPr>
          <w:rFonts w:ascii="Times New Roman" w:eastAsia="Times New Roman" w:hAnsi="Times New Roman" w:cs="Times New Roman"/>
          <w:sz w:val="24"/>
          <w:lang w:val="ru-RU"/>
        </w:rPr>
        <w:t>) - это нужно для того, ч</w:t>
      </w:r>
      <w:r w:rsidR="000B44C9" w:rsidRPr="006B62FA">
        <w:rPr>
          <w:rFonts w:ascii="Times New Roman" w:eastAsia="Times New Roman" w:hAnsi="Times New Roman" w:cs="Times New Roman"/>
          <w:sz w:val="24"/>
          <w:lang w:val="ru-RU"/>
        </w:rPr>
        <w:t>тобы была возмож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ность отследить переписку ранее. </w:t>
      </w:r>
    </w:p>
    <w:p w14:paraId="63D0D3D0" w14:textId="77777777" w:rsidR="007917B5" w:rsidRDefault="007917B5" w:rsidP="006B62FA">
      <w:pPr>
        <w:pStyle w:val="a3"/>
        <w:numPr>
          <w:ilvl w:val="0"/>
          <w:numId w:val="38"/>
        </w:numPr>
        <w:tabs>
          <w:tab w:val="left" w:pos="144"/>
        </w:tabs>
        <w:spacing w:line="235" w:lineRule="auto"/>
        <w:ind w:left="709" w:right="240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 xml:space="preserve">После получения консультации от сотрудников службы поддержки предоставлять </w:t>
      </w:r>
      <w:r w:rsidR="00577D97">
        <w:rPr>
          <w:rFonts w:ascii="Times New Roman" w:eastAsia="Times New Roman" w:hAnsi="Times New Roman" w:cs="Times New Roman"/>
          <w:sz w:val="24"/>
          <w:lang w:val="ru-RU"/>
        </w:rPr>
        <w:t>подтверждение,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для возможности закрыт запрос.</w:t>
      </w:r>
    </w:p>
    <w:p w14:paraId="5D5ABEAF" w14:textId="77777777" w:rsidR="00A44575" w:rsidRPr="006B62FA" w:rsidRDefault="00A44575" w:rsidP="007D6E5F">
      <w:pPr>
        <w:pStyle w:val="a3"/>
        <w:tabs>
          <w:tab w:val="left" w:pos="144"/>
        </w:tabs>
        <w:spacing w:line="235" w:lineRule="auto"/>
        <w:ind w:left="709" w:right="240"/>
        <w:rPr>
          <w:rFonts w:ascii="Times New Roman" w:eastAsia="Times New Roman" w:hAnsi="Times New Roman" w:cs="Times New Roman"/>
          <w:sz w:val="24"/>
          <w:lang w:val="ru-RU"/>
        </w:rPr>
      </w:pPr>
    </w:p>
    <w:sectPr w:rsidR="00A44575" w:rsidRPr="006B62FA" w:rsidSect="008F2D42">
      <w:pgSz w:w="11906" w:h="16838"/>
      <w:pgMar w:top="851" w:right="851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38E1F28"/>
    <w:lvl w:ilvl="0" w:tplc="E6887036">
      <w:start w:val="1"/>
      <w:numFmt w:val="bullet"/>
      <w:lvlText w:val="-"/>
      <w:lvlJc w:val="left"/>
    </w:lvl>
    <w:lvl w:ilvl="1" w:tplc="5A422754">
      <w:start w:val="1"/>
      <w:numFmt w:val="bullet"/>
      <w:lvlText w:val=""/>
      <w:lvlJc w:val="left"/>
    </w:lvl>
    <w:lvl w:ilvl="2" w:tplc="2924CCC6">
      <w:start w:val="1"/>
      <w:numFmt w:val="bullet"/>
      <w:lvlText w:val=""/>
      <w:lvlJc w:val="left"/>
    </w:lvl>
    <w:lvl w:ilvl="3" w:tplc="4F003674">
      <w:start w:val="1"/>
      <w:numFmt w:val="bullet"/>
      <w:lvlText w:val=""/>
      <w:lvlJc w:val="left"/>
    </w:lvl>
    <w:lvl w:ilvl="4" w:tplc="68AAC668">
      <w:start w:val="1"/>
      <w:numFmt w:val="bullet"/>
      <w:lvlText w:val=""/>
      <w:lvlJc w:val="left"/>
    </w:lvl>
    <w:lvl w:ilvl="5" w:tplc="084C86D8">
      <w:start w:val="1"/>
      <w:numFmt w:val="bullet"/>
      <w:lvlText w:val=""/>
      <w:lvlJc w:val="left"/>
    </w:lvl>
    <w:lvl w:ilvl="6" w:tplc="9D46F3A4">
      <w:start w:val="1"/>
      <w:numFmt w:val="bullet"/>
      <w:lvlText w:val=""/>
      <w:lvlJc w:val="left"/>
    </w:lvl>
    <w:lvl w:ilvl="7" w:tplc="9C1A221C">
      <w:start w:val="1"/>
      <w:numFmt w:val="bullet"/>
      <w:lvlText w:val=""/>
      <w:lvlJc w:val="left"/>
    </w:lvl>
    <w:lvl w:ilvl="8" w:tplc="E5D25840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507ED7AA"/>
    <w:lvl w:ilvl="0" w:tplc="6C14CD94">
      <w:start w:val="1"/>
      <w:numFmt w:val="bullet"/>
      <w:lvlText w:val="В"/>
      <w:lvlJc w:val="left"/>
    </w:lvl>
    <w:lvl w:ilvl="1" w:tplc="4E4AC0CC">
      <w:start w:val="1"/>
      <w:numFmt w:val="bullet"/>
      <w:lvlText w:val=""/>
      <w:lvlJc w:val="left"/>
    </w:lvl>
    <w:lvl w:ilvl="2" w:tplc="C6E6D95E">
      <w:start w:val="1"/>
      <w:numFmt w:val="bullet"/>
      <w:lvlText w:val=""/>
      <w:lvlJc w:val="left"/>
    </w:lvl>
    <w:lvl w:ilvl="3" w:tplc="917E2100">
      <w:start w:val="1"/>
      <w:numFmt w:val="bullet"/>
      <w:lvlText w:val=""/>
      <w:lvlJc w:val="left"/>
    </w:lvl>
    <w:lvl w:ilvl="4" w:tplc="5C942F3A">
      <w:start w:val="1"/>
      <w:numFmt w:val="bullet"/>
      <w:lvlText w:val=""/>
      <w:lvlJc w:val="left"/>
    </w:lvl>
    <w:lvl w:ilvl="5" w:tplc="0FEC49F0">
      <w:start w:val="1"/>
      <w:numFmt w:val="bullet"/>
      <w:lvlText w:val=""/>
      <w:lvlJc w:val="left"/>
    </w:lvl>
    <w:lvl w:ilvl="6" w:tplc="F03848B6">
      <w:start w:val="1"/>
      <w:numFmt w:val="bullet"/>
      <w:lvlText w:val=""/>
      <w:lvlJc w:val="left"/>
    </w:lvl>
    <w:lvl w:ilvl="7" w:tplc="C566630A">
      <w:start w:val="1"/>
      <w:numFmt w:val="bullet"/>
      <w:lvlText w:val=""/>
      <w:lvlJc w:val="left"/>
    </w:lvl>
    <w:lvl w:ilvl="8" w:tplc="E2241166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83AE469C"/>
    <w:lvl w:ilvl="0" w:tplc="0ED68D2C">
      <w:start w:val="12"/>
      <w:numFmt w:val="decimal"/>
      <w:lvlText w:val="%1."/>
      <w:lvlJc w:val="left"/>
      <w:pPr>
        <w:ind w:left="0" w:firstLine="0"/>
      </w:pPr>
    </w:lvl>
    <w:lvl w:ilvl="1" w:tplc="667E7382">
      <w:start w:val="1"/>
      <w:numFmt w:val="bullet"/>
      <w:lvlText w:val=""/>
      <w:lvlJc w:val="left"/>
      <w:pPr>
        <w:ind w:left="0" w:firstLine="0"/>
      </w:pPr>
    </w:lvl>
    <w:lvl w:ilvl="2" w:tplc="B2C015B6">
      <w:start w:val="1"/>
      <w:numFmt w:val="bullet"/>
      <w:lvlText w:val=""/>
      <w:lvlJc w:val="left"/>
      <w:pPr>
        <w:ind w:left="0" w:firstLine="0"/>
      </w:pPr>
    </w:lvl>
    <w:lvl w:ilvl="3" w:tplc="4B8481BE">
      <w:start w:val="1"/>
      <w:numFmt w:val="bullet"/>
      <w:lvlText w:val=""/>
      <w:lvlJc w:val="left"/>
      <w:pPr>
        <w:ind w:left="0" w:firstLine="0"/>
      </w:pPr>
    </w:lvl>
    <w:lvl w:ilvl="4" w:tplc="DE285C68">
      <w:start w:val="1"/>
      <w:numFmt w:val="bullet"/>
      <w:lvlText w:val=""/>
      <w:lvlJc w:val="left"/>
      <w:pPr>
        <w:ind w:left="0" w:firstLine="0"/>
      </w:pPr>
    </w:lvl>
    <w:lvl w:ilvl="5" w:tplc="70DC006E">
      <w:start w:val="1"/>
      <w:numFmt w:val="bullet"/>
      <w:lvlText w:val=""/>
      <w:lvlJc w:val="left"/>
      <w:pPr>
        <w:ind w:left="0" w:firstLine="0"/>
      </w:pPr>
    </w:lvl>
    <w:lvl w:ilvl="6" w:tplc="E44E2006">
      <w:start w:val="1"/>
      <w:numFmt w:val="bullet"/>
      <w:lvlText w:val=""/>
      <w:lvlJc w:val="left"/>
      <w:pPr>
        <w:ind w:left="0" w:firstLine="0"/>
      </w:pPr>
    </w:lvl>
    <w:lvl w:ilvl="7" w:tplc="F21CAF8E">
      <w:start w:val="1"/>
      <w:numFmt w:val="bullet"/>
      <w:lvlText w:val=""/>
      <w:lvlJc w:val="left"/>
      <w:pPr>
        <w:ind w:left="0" w:firstLine="0"/>
      </w:pPr>
    </w:lvl>
    <w:lvl w:ilvl="8" w:tplc="7C9876C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7"/>
    <w:multiLevelType w:val="hybridMultilevel"/>
    <w:tmpl w:val="79E2A9E2"/>
    <w:lvl w:ilvl="0" w:tplc="D8CE0A72">
      <w:start w:val="1"/>
      <w:numFmt w:val="bullet"/>
      <w:lvlText w:val="•"/>
      <w:lvlJc w:val="left"/>
      <w:pPr>
        <w:ind w:left="0" w:firstLine="0"/>
      </w:pPr>
    </w:lvl>
    <w:lvl w:ilvl="1" w:tplc="2D1046E8">
      <w:start w:val="1"/>
      <w:numFmt w:val="bullet"/>
      <w:lvlText w:val=""/>
      <w:lvlJc w:val="left"/>
      <w:pPr>
        <w:ind w:left="0" w:firstLine="0"/>
      </w:pPr>
    </w:lvl>
    <w:lvl w:ilvl="2" w:tplc="B6D0FE70">
      <w:start w:val="1"/>
      <w:numFmt w:val="bullet"/>
      <w:lvlText w:val=""/>
      <w:lvlJc w:val="left"/>
      <w:pPr>
        <w:ind w:left="0" w:firstLine="0"/>
      </w:pPr>
    </w:lvl>
    <w:lvl w:ilvl="3" w:tplc="CA92FF90">
      <w:start w:val="1"/>
      <w:numFmt w:val="bullet"/>
      <w:lvlText w:val=""/>
      <w:lvlJc w:val="left"/>
      <w:pPr>
        <w:ind w:left="0" w:firstLine="0"/>
      </w:pPr>
    </w:lvl>
    <w:lvl w:ilvl="4" w:tplc="EBA265E4">
      <w:start w:val="1"/>
      <w:numFmt w:val="bullet"/>
      <w:lvlText w:val=""/>
      <w:lvlJc w:val="left"/>
      <w:pPr>
        <w:ind w:left="0" w:firstLine="0"/>
      </w:pPr>
    </w:lvl>
    <w:lvl w:ilvl="5" w:tplc="34D8AAC4">
      <w:start w:val="1"/>
      <w:numFmt w:val="bullet"/>
      <w:lvlText w:val=""/>
      <w:lvlJc w:val="left"/>
      <w:pPr>
        <w:ind w:left="0" w:firstLine="0"/>
      </w:pPr>
    </w:lvl>
    <w:lvl w:ilvl="6" w:tplc="CB2E556A">
      <w:start w:val="1"/>
      <w:numFmt w:val="bullet"/>
      <w:lvlText w:val=""/>
      <w:lvlJc w:val="left"/>
      <w:pPr>
        <w:ind w:left="0" w:firstLine="0"/>
      </w:pPr>
    </w:lvl>
    <w:lvl w:ilvl="7" w:tplc="4F84DDCE">
      <w:start w:val="1"/>
      <w:numFmt w:val="bullet"/>
      <w:lvlText w:val=""/>
      <w:lvlJc w:val="left"/>
      <w:pPr>
        <w:ind w:left="0" w:firstLine="0"/>
      </w:pPr>
    </w:lvl>
    <w:lvl w:ilvl="8" w:tplc="D5BC1352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8"/>
    <w:multiLevelType w:val="hybridMultilevel"/>
    <w:tmpl w:val="7545E146"/>
    <w:lvl w:ilvl="0" w:tplc="2A24F9DA">
      <w:start w:val="1"/>
      <w:numFmt w:val="bullet"/>
      <w:lvlText w:val="-"/>
      <w:lvlJc w:val="left"/>
      <w:pPr>
        <w:ind w:left="0" w:firstLine="0"/>
      </w:pPr>
    </w:lvl>
    <w:lvl w:ilvl="1" w:tplc="D264F2D4">
      <w:start w:val="1"/>
      <w:numFmt w:val="bullet"/>
      <w:lvlText w:val=""/>
      <w:lvlJc w:val="left"/>
      <w:pPr>
        <w:ind w:left="0" w:firstLine="0"/>
      </w:pPr>
    </w:lvl>
    <w:lvl w:ilvl="2" w:tplc="576C668E">
      <w:start w:val="1"/>
      <w:numFmt w:val="bullet"/>
      <w:lvlText w:val=""/>
      <w:lvlJc w:val="left"/>
      <w:pPr>
        <w:ind w:left="0" w:firstLine="0"/>
      </w:pPr>
    </w:lvl>
    <w:lvl w:ilvl="3" w:tplc="BD9EDE58">
      <w:start w:val="1"/>
      <w:numFmt w:val="bullet"/>
      <w:lvlText w:val=""/>
      <w:lvlJc w:val="left"/>
      <w:pPr>
        <w:ind w:left="0" w:firstLine="0"/>
      </w:pPr>
    </w:lvl>
    <w:lvl w:ilvl="4" w:tplc="5D70EE90">
      <w:start w:val="1"/>
      <w:numFmt w:val="bullet"/>
      <w:lvlText w:val=""/>
      <w:lvlJc w:val="left"/>
      <w:pPr>
        <w:ind w:left="0" w:firstLine="0"/>
      </w:pPr>
    </w:lvl>
    <w:lvl w:ilvl="5" w:tplc="A9D84FFA">
      <w:start w:val="1"/>
      <w:numFmt w:val="bullet"/>
      <w:lvlText w:val=""/>
      <w:lvlJc w:val="left"/>
      <w:pPr>
        <w:ind w:left="0" w:firstLine="0"/>
      </w:pPr>
    </w:lvl>
    <w:lvl w:ilvl="6" w:tplc="ABB49386">
      <w:start w:val="1"/>
      <w:numFmt w:val="bullet"/>
      <w:lvlText w:val=""/>
      <w:lvlJc w:val="left"/>
      <w:pPr>
        <w:ind w:left="0" w:firstLine="0"/>
      </w:pPr>
    </w:lvl>
    <w:lvl w:ilvl="7" w:tplc="00D409B2">
      <w:start w:val="1"/>
      <w:numFmt w:val="bullet"/>
      <w:lvlText w:val=""/>
      <w:lvlJc w:val="left"/>
      <w:pPr>
        <w:ind w:left="0" w:firstLine="0"/>
      </w:pPr>
    </w:lvl>
    <w:lvl w:ilvl="8" w:tplc="51220640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31A3A0D"/>
    <w:multiLevelType w:val="hybridMultilevel"/>
    <w:tmpl w:val="6220C25E"/>
    <w:lvl w:ilvl="0" w:tplc="3A66AD22">
      <w:start w:val="3"/>
      <w:numFmt w:val="bullet"/>
      <w:lvlText w:val=""/>
      <w:lvlJc w:val="left"/>
      <w:pPr>
        <w:ind w:left="4046" w:hanging="36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" w15:restartNumberingAfterBreak="0">
    <w:nsid w:val="056179D1"/>
    <w:multiLevelType w:val="hybridMultilevel"/>
    <w:tmpl w:val="7C58AF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1EF8"/>
    <w:multiLevelType w:val="hybridMultilevel"/>
    <w:tmpl w:val="0870FD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63AFF"/>
    <w:multiLevelType w:val="hybridMultilevel"/>
    <w:tmpl w:val="3544CB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33D79"/>
    <w:multiLevelType w:val="hybridMultilevel"/>
    <w:tmpl w:val="0870FD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71B57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75379E1"/>
    <w:multiLevelType w:val="hybridMultilevel"/>
    <w:tmpl w:val="A4640BBE"/>
    <w:lvl w:ilvl="0" w:tplc="B95466AE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2" w15:restartNumberingAfterBreak="0">
    <w:nsid w:val="19742277"/>
    <w:multiLevelType w:val="hybridMultilevel"/>
    <w:tmpl w:val="F73201CE"/>
    <w:lvl w:ilvl="0" w:tplc="E690CF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F6928C5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1F329BF"/>
    <w:multiLevelType w:val="hybridMultilevel"/>
    <w:tmpl w:val="A7CA7768"/>
    <w:lvl w:ilvl="0" w:tplc="042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22F2887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AEE3652"/>
    <w:multiLevelType w:val="hybridMultilevel"/>
    <w:tmpl w:val="3EC6B2F2"/>
    <w:lvl w:ilvl="0" w:tplc="3A66AD22">
      <w:start w:val="3"/>
      <w:numFmt w:val="bullet"/>
      <w:lvlText w:val=""/>
      <w:lvlJc w:val="left"/>
      <w:pPr>
        <w:ind w:left="4046" w:hanging="36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57E1F"/>
    <w:multiLevelType w:val="hybridMultilevel"/>
    <w:tmpl w:val="DBA037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31F42"/>
    <w:multiLevelType w:val="hybridMultilevel"/>
    <w:tmpl w:val="F594BAB4"/>
    <w:lvl w:ilvl="0" w:tplc="EC44A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222E9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6E597D"/>
    <w:multiLevelType w:val="hybridMultilevel"/>
    <w:tmpl w:val="D2FA7210"/>
    <w:lvl w:ilvl="0" w:tplc="91B40D8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9B5F10"/>
    <w:multiLevelType w:val="multilevel"/>
    <w:tmpl w:val="A7CA776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4FF657F"/>
    <w:multiLevelType w:val="hybridMultilevel"/>
    <w:tmpl w:val="19EA6AF4"/>
    <w:lvl w:ilvl="0" w:tplc="D1B247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8ED1BFB"/>
    <w:multiLevelType w:val="multilevel"/>
    <w:tmpl w:val="568008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 w15:restartNumberingAfterBreak="0">
    <w:nsid w:val="39B81396"/>
    <w:multiLevelType w:val="multilevel"/>
    <w:tmpl w:val="43242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84" w:hanging="1800"/>
      </w:pPr>
      <w:rPr>
        <w:rFonts w:hint="default"/>
      </w:rPr>
    </w:lvl>
  </w:abstractNum>
  <w:abstractNum w:abstractNumId="25" w15:restartNumberingAfterBreak="0">
    <w:nsid w:val="3BD50ACD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CF11FEF"/>
    <w:multiLevelType w:val="hybridMultilevel"/>
    <w:tmpl w:val="EC8EA6BC"/>
    <w:lvl w:ilvl="0" w:tplc="7506C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3064C"/>
    <w:multiLevelType w:val="multilevel"/>
    <w:tmpl w:val="85207C40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8" w15:restartNumberingAfterBreak="0">
    <w:nsid w:val="40B47E1E"/>
    <w:multiLevelType w:val="hybridMultilevel"/>
    <w:tmpl w:val="EBE42C6E"/>
    <w:lvl w:ilvl="0" w:tplc="C5E8CAF0">
      <w:start w:val="1"/>
      <w:numFmt w:val="decimal"/>
      <w:lvlText w:val="%1."/>
      <w:lvlJc w:val="left"/>
      <w:pPr>
        <w:ind w:left="1058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9" w15:restartNumberingAfterBreak="0">
    <w:nsid w:val="41B04A49"/>
    <w:multiLevelType w:val="multilevel"/>
    <w:tmpl w:val="52144D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22C46CE"/>
    <w:multiLevelType w:val="hybridMultilevel"/>
    <w:tmpl w:val="E7E6FFCE"/>
    <w:lvl w:ilvl="0" w:tplc="70EA3D3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3849BD"/>
    <w:multiLevelType w:val="hybridMultilevel"/>
    <w:tmpl w:val="1E0CF1E0"/>
    <w:lvl w:ilvl="0" w:tplc="3A66AD22">
      <w:start w:val="3"/>
      <w:numFmt w:val="bullet"/>
      <w:lvlText w:val=""/>
      <w:lvlJc w:val="left"/>
      <w:pPr>
        <w:ind w:left="4046" w:hanging="360"/>
      </w:pPr>
      <w:rPr>
        <w:rFonts w:ascii="Symbol" w:eastAsia="Calibr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126CED"/>
    <w:multiLevelType w:val="multilevel"/>
    <w:tmpl w:val="431CFA4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8D07242"/>
    <w:multiLevelType w:val="hybridMultilevel"/>
    <w:tmpl w:val="E3E45C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321240"/>
    <w:multiLevelType w:val="hybridMultilevel"/>
    <w:tmpl w:val="33F6DA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F4716F"/>
    <w:multiLevelType w:val="multilevel"/>
    <w:tmpl w:val="E0B62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D4E4427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6551A44"/>
    <w:multiLevelType w:val="hybridMultilevel"/>
    <w:tmpl w:val="D0747890"/>
    <w:lvl w:ilvl="0" w:tplc="786677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3460F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CF674AE"/>
    <w:multiLevelType w:val="hybridMultilevel"/>
    <w:tmpl w:val="BB2068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072407"/>
    <w:multiLevelType w:val="multilevel"/>
    <w:tmpl w:val="9808D9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84" w:hanging="1800"/>
      </w:pPr>
      <w:rPr>
        <w:rFonts w:hint="default"/>
      </w:rPr>
    </w:lvl>
  </w:abstractNum>
  <w:abstractNum w:abstractNumId="41" w15:restartNumberingAfterBreak="0">
    <w:nsid w:val="7615680F"/>
    <w:multiLevelType w:val="hybridMultilevel"/>
    <w:tmpl w:val="BE509D76"/>
    <w:lvl w:ilvl="0" w:tplc="CE620D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6132A"/>
    <w:multiLevelType w:val="multilevel"/>
    <w:tmpl w:val="A7CA776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4"/>
  </w:num>
  <w:num w:numId="2">
    <w:abstractNumId w:val="35"/>
  </w:num>
  <w:num w:numId="3">
    <w:abstractNumId w:val="0"/>
  </w:num>
  <w:num w:numId="4">
    <w:abstractNumId w:val="39"/>
  </w:num>
  <w:num w:numId="5">
    <w:abstractNumId w:val="5"/>
  </w:num>
  <w:num w:numId="6">
    <w:abstractNumId w:val="19"/>
  </w:num>
  <w:num w:numId="7">
    <w:abstractNumId w:val="23"/>
  </w:num>
  <w:num w:numId="8">
    <w:abstractNumId w:val="24"/>
  </w:num>
  <w:num w:numId="9">
    <w:abstractNumId w:val="40"/>
  </w:num>
  <w:num w:numId="10">
    <w:abstractNumId w:val="11"/>
  </w:num>
  <w:num w:numId="11">
    <w:abstractNumId w:val="28"/>
  </w:num>
  <w:num w:numId="12">
    <w:abstractNumId w:val="1"/>
  </w:num>
  <w:num w:numId="13">
    <w:abstractNumId w:val="7"/>
  </w:num>
  <w:num w:numId="14">
    <w:abstractNumId w:val="9"/>
  </w:num>
  <w:num w:numId="15">
    <w:abstractNumId w:val="2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41"/>
  </w:num>
  <w:num w:numId="18">
    <w:abstractNumId w:val="20"/>
  </w:num>
  <w:num w:numId="19">
    <w:abstractNumId w:val="33"/>
  </w:num>
  <w:num w:numId="20">
    <w:abstractNumId w:val="37"/>
  </w:num>
  <w:num w:numId="21">
    <w:abstractNumId w:val="18"/>
  </w:num>
  <w:num w:numId="22">
    <w:abstractNumId w:val="8"/>
  </w:num>
  <w:num w:numId="23">
    <w:abstractNumId w:val="26"/>
  </w:num>
  <w:num w:numId="24">
    <w:abstractNumId w:val="2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"/>
  </w:num>
  <w:num w:numId="26">
    <w:abstractNumId w:val="4"/>
  </w:num>
  <w:num w:numId="27">
    <w:abstractNumId w:val="6"/>
  </w:num>
  <w:num w:numId="28">
    <w:abstractNumId w:val="15"/>
  </w:num>
  <w:num w:numId="29">
    <w:abstractNumId w:val="25"/>
  </w:num>
  <w:num w:numId="30">
    <w:abstractNumId w:val="13"/>
  </w:num>
  <w:num w:numId="31">
    <w:abstractNumId w:val="36"/>
  </w:num>
  <w:num w:numId="32">
    <w:abstractNumId w:val="10"/>
  </w:num>
  <w:num w:numId="33">
    <w:abstractNumId w:val="38"/>
  </w:num>
  <w:num w:numId="34">
    <w:abstractNumId w:val="29"/>
  </w:num>
  <w:num w:numId="35">
    <w:abstractNumId w:val="32"/>
  </w:num>
  <w:num w:numId="36">
    <w:abstractNumId w:val="30"/>
  </w:num>
  <w:num w:numId="37">
    <w:abstractNumId w:val="14"/>
  </w:num>
  <w:num w:numId="38">
    <w:abstractNumId w:val="31"/>
  </w:num>
  <w:num w:numId="39">
    <w:abstractNumId w:val="21"/>
  </w:num>
  <w:num w:numId="40">
    <w:abstractNumId w:val="42"/>
  </w:num>
  <w:num w:numId="41">
    <w:abstractNumId w:val="22"/>
  </w:num>
  <w:num w:numId="42">
    <w:abstractNumId w:val="16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D01"/>
    <w:rsid w:val="000272DD"/>
    <w:rsid w:val="0003372A"/>
    <w:rsid w:val="000362DA"/>
    <w:rsid w:val="000823CA"/>
    <w:rsid w:val="000A5980"/>
    <w:rsid w:val="000A77E0"/>
    <w:rsid w:val="000B44C9"/>
    <w:rsid w:val="000C0473"/>
    <w:rsid w:val="000C25A5"/>
    <w:rsid w:val="000C6898"/>
    <w:rsid w:val="000E3139"/>
    <w:rsid w:val="0013080C"/>
    <w:rsid w:val="00133D01"/>
    <w:rsid w:val="001447D3"/>
    <w:rsid w:val="00150D05"/>
    <w:rsid w:val="00163850"/>
    <w:rsid w:val="00192F2C"/>
    <w:rsid w:val="001B6525"/>
    <w:rsid w:val="001C61BD"/>
    <w:rsid w:val="001D4508"/>
    <w:rsid w:val="001D60E5"/>
    <w:rsid w:val="001F21A2"/>
    <w:rsid w:val="00205A77"/>
    <w:rsid w:val="00283FDF"/>
    <w:rsid w:val="0029104C"/>
    <w:rsid w:val="00291EEC"/>
    <w:rsid w:val="002973A1"/>
    <w:rsid w:val="002A1DB2"/>
    <w:rsid w:val="002B34BB"/>
    <w:rsid w:val="002D3D16"/>
    <w:rsid w:val="002E180F"/>
    <w:rsid w:val="00323513"/>
    <w:rsid w:val="0035054B"/>
    <w:rsid w:val="003563E8"/>
    <w:rsid w:val="003B5D9C"/>
    <w:rsid w:val="003C13A3"/>
    <w:rsid w:val="003C46FF"/>
    <w:rsid w:val="003C7A36"/>
    <w:rsid w:val="003F0472"/>
    <w:rsid w:val="004103F4"/>
    <w:rsid w:val="00440D0A"/>
    <w:rsid w:val="00476E4A"/>
    <w:rsid w:val="00494645"/>
    <w:rsid w:val="00494CFB"/>
    <w:rsid w:val="004A3068"/>
    <w:rsid w:val="004C179C"/>
    <w:rsid w:val="004C3989"/>
    <w:rsid w:val="004C610E"/>
    <w:rsid w:val="004E1CA8"/>
    <w:rsid w:val="004E2F3D"/>
    <w:rsid w:val="005031A1"/>
    <w:rsid w:val="00521ED5"/>
    <w:rsid w:val="00551BD0"/>
    <w:rsid w:val="00563630"/>
    <w:rsid w:val="0056718B"/>
    <w:rsid w:val="0057164E"/>
    <w:rsid w:val="00573D71"/>
    <w:rsid w:val="00573E64"/>
    <w:rsid w:val="00577D97"/>
    <w:rsid w:val="00591C39"/>
    <w:rsid w:val="00594340"/>
    <w:rsid w:val="005C00CB"/>
    <w:rsid w:val="00614216"/>
    <w:rsid w:val="00627938"/>
    <w:rsid w:val="0065153B"/>
    <w:rsid w:val="006619BB"/>
    <w:rsid w:val="006709D5"/>
    <w:rsid w:val="00687613"/>
    <w:rsid w:val="006A3550"/>
    <w:rsid w:val="006A43FB"/>
    <w:rsid w:val="006B62FA"/>
    <w:rsid w:val="006C0019"/>
    <w:rsid w:val="006D6EA0"/>
    <w:rsid w:val="00701978"/>
    <w:rsid w:val="007204E5"/>
    <w:rsid w:val="00730302"/>
    <w:rsid w:val="00732C7C"/>
    <w:rsid w:val="00755F15"/>
    <w:rsid w:val="00772477"/>
    <w:rsid w:val="007917B5"/>
    <w:rsid w:val="007A3D71"/>
    <w:rsid w:val="007C7F11"/>
    <w:rsid w:val="007D6E5F"/>
    <w:rsid w:val="007E1480"/>
    <w:rsid w:val="007F57B7"/>
    <w:rsid w:val="008115B8"/>
    <w:rsid w:val="00825797"/>
    <w:rsid w:val="0084429A"/>
    <w:rsid w:val="00860897"/>
    <w:rsid w:val="00866042"/>
    <w:rsid w:val="0088124B"/>
    <w:rsid w:val="008B503D"/>
    <w:rsid w:val="008D3659"/>
    <w:rsid w:val="008E321D"/>
    <w:rsid w:val="008E7873"/>
    <w:rsid w:val="008F2D42"/>
    <w:rsid w:val="008F5579"/>
    <w:rsid w:val="00915908"/>
    <w:rsid w:val="00916BE2"/>
    <w:rsid w:val="00924BB4"/>
    <w:rsid w:val="00926EC1"/>
    <w:rsid w:val="00941897"/>
    <w:rsid w:val="00946C83"/>
    <w:rsid w:val="0099689B"/>
    <w:rsid w:val="009B0493"/>
    <w:rsid w:val="009D33ED"/>
    <w:rsid w:val="009D46D5"/>
    <w:rsid w:val="009D7343"/>
    <w:rsid w:val="00A059AB"/>
    <w:rsid w:val="00A163AA"/>
    <w:rsid w:val="00A1749C"/>
    <w:rsid w:val="00A40FDD"/>
    <w:rsid w:val="00A44575"/>
    <w:rsid w:val="00A512A2"/>
    <w:rsid w:val="00A57699"/>
    <w:rsid w:val="00AB11A7"/>
    <w:rsid w:val="00AB4A76"/>
    <w:rsid w:val="00AB77D1"/>
    <w:rsid w:val="00AC067E"/>
    <w:rsid w:val="00AD7A50"/>
    <w:rsid w:val="00B05CB5"/>
    <w:rsid w:val="00B20B21"/>
    <w:rsid w:val="00B561D8"/>
    <w:rsid w:val="00B639BA"/>
    <w:rsid w:val="00B662C2"/>
    <w:rsid w:val="00BB2E54"/>
    <w:rsid w:val="00BC0615"/>
    <w:rsid w:val="00BC7BB4"/>
    <w:rsid w:val="00BE43A4"/>
    <w:rsid w:val="00BE59FD"/>
    <w:rsid w:val="00BF2879"/>
    <w:rsid w:val="00C652C7"/>
    <w:rsid w:val="00C65B50"/>
    <w:rsid w:val="00C730D9"/>
    <w:rsid w:val="00D11F39"/>
    <w:rsid w:val="00D24F10"/>
    <w:rsid w:val="00D64B7F"/>
    <w:rsid w:val="00D70FE4"/>
    <w:rsid w:val="00D73FBE"/>
    <w:rsid w:val="00DA0368"/>
    <w:rsid w:val="00DB62E4"/>
    <w:rsid w:val="00DE02D8"/>
    <w:rsid w:val="00DF64FF"/>
    <w:rsid w:val="00E60A97"/>
    <w:rsid w:val="00E61D2B"/>
    <w:rsid w:val="00EB126F"/>
    <w:rsid w:val="00ED60C5"/>
    <w:rsid w:val="00EF1B49"/>
    <w:rsid w:val="00F31AA1"/>
    <w:rsid w:val="00F472F7"/>
    <w:rsid w:val="00F94DE8"/>
    <w:rsid w:val="00FA3FAD"/>
    <w:rsid w:val="00FB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67F9CA"/>
  <w15:chartTrackingRefBased/>
  <w15:docId w15:val="{7BDDE1F3-FEAF-4335-A44F-A8D4FB44E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uk-UA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1B49"/>
  </w:style>
  <w:style w:type="paragraph" w:styleId="1">
    <w:name w:val="heading 1"/>
    <w:aliases w:val="My Heading 1"/>
    <w:basedOn w:val="a"/>
    <w:next w:val="a"/>
    <w:link w:val="10"/>
    <w:uiPriority w:val="9"/>
    <w:qFormat/>
    <w:rsid w:val="00EF1B49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F1B4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F1B4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F1B4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B4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1B4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1B4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1B4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1B4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y Heading 1 Знак"/>
    <w:basedOn w:val="a0"/>
    <w:link w:val="1"/>
    <w:uiPriority w:val="9"/>
    <w:rsid w:val="00EF1B49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EF1B49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33D01"/>
    <w:pPr>
      <w:ind w:left="720"/>
      <w:contextualSpacing/>
    </w:pPr>
  </w:style>
  <w:style w:type="paragraph" w:styleId="a4">
    <w:name w:val="No Spacing"/>
    <w:uiPriority w:val="1"/>
    <w:qFormat/>
    <w:rsid w:val="00EF1B49"/>
    <w:pPr>
      <w:spacing w:after="0" w:line="240" w:lineRule="auto"/>
    </w:pPr>
  </w:style>
  <w:style w:type="character" w:styleId="a5">
    <w:name w:val="Strong"/>
    <w:basedOn w:val="a0"/>
    <w:uiPriority w:val="22"/>
    <w:qFormat/>
    <w:rsid w:val="00EF1B4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F1B4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FB029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0291"/>
    <w:rPr>
      <w:rFonts w:ascii="Segoe UI" w:eastAsia="Calibri" w:hAnsi="Segoe UI" w:cs="Segoe UI"/>
      <w:sz w:val="18"/>
      <w:szCs w:val="18"/>
      <w:lang w:eastAsia="uk-UA"/>
    </w:rPr>
  </w:style>
  <w:style w:type="table" w:styleId="a8">
    <w:name w:val="Table Grid"/>
    <w:basedOn w:val="a1"/>
    <w:uiPriority w:val="59"/>
    <w:rsid w:val="00946C83"/>
    <w:pPr>
      <w:spacing w:after="0" w:line="240" w:lineRule="auto"/>
    </w:pPr>
    <w:rPr>
      <w:rFonts w:ascii="Calibri" w:eastAsia="Calibri" w:hAnsi="Calibri" w:cs="Arial"/>
      <w:sz w:val="20"/>
      <w:szCs w:val="20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46C83"/>
    <w:rPr>
      <w:color w:val="0000FF"/>
      <w:u w:val="single"/>
    </w:rPr>
  </w:style>
  <w:style w:type="paragraph" w:styleId="aa">
    <w:name w:val="TOC Heading"/>
    <w:basedOn w:val="1"/>
    <w:next w:val="a"/>
    <w:uiPriority w:val="39"/>
    <w:unhideWhenUsed/>
    <w:qFormat/>
    <w:rsid w:val="00EF1B49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192F2C"/>
    <w:pPr>
      <w:tabs>
        <w:tab w:val="right" w:leader="dot" w:pos="9627"/>
      </w:tabs>
      <w:spacing w:after="100"/>
      <w:ind w:left="200"/>
    </w:pPr>
  </w:style>
  <w:style w:type="paragraph" w:styleId="31">
    <w:name w:val="toc 3"/>
    <w:basedOn w:val="a"/>
    <w:next w:val="a"/>
    <w:autoRedefine/>
    <w:uiPriority w:val="39"/>
    <w:unhideWhenUsed/>
    <w:rsid w:val="002D3D16"/>
    <w:pPr>
      <w:tabs>
        <w:tab w:val="left" w:pos="1100"/>
        <w:tab w:val="right" w:leader="dot" w:pos="9627"/>
      </w:tabs>
      <w:spacing w:after="100"/>
      <w:ind w:left="400"/>
    </w:pPr>
  </w:style>
  <w:style w:type="character" w:customStyle="1" w:styleId="40">
    <w:name w:val="Заголовок 4 Знак"/>
    <w:basedOn w:val="a0"/>
    <w:link w:val="4"/>
    <w:uiPriority w:val="9"/>
    <w:rsid w:val="00EF1B49"/>
    <w:rPr>
      <w:rFonts w:asciiTheme="majorHAnsi" w:eastAsiaTheme="majorEastAsia" w:hAnsiTheme="majorHAnsi" w:cstheme="majorBidi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1447D3"/>
    <w:pPr>
      <w:spacing w:after="100" w:line="259" w:lineRule="auto"/>
    </w:pPr>
    <w:rPr>
      <w:rFonts w:cs="Times New Roman"/>
      <w:sz w:val="22"/>
      <w:szCs w:val="22"/>
    </w:rPr>
  </w:style>
  <w:style w:type="character" w:styleId="ab">
    <w:name w:val="FollowedHyperlink"/>
    <w:basedOn w:val="a0"/>
    <w:uiPriority w:val="99"/>
    <w:semiHidden/>
    <w:unhideWhenUsed/>
    <w:rsid w:val="00614216"/>
    <w:rPr>
      <w:color w:val="954F72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563630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semiHidden/>
    <w:rsid w:val="00EF1B4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EF1B4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F1B4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F1B4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EF1B4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d">
    <w:name w:val="caption"/>
    <w:basedOn w:val="a"/>
    <w:next w:val="a"/>
    <w:uiPriority w:val="35"/>
    <w:semiHidden/>
    <w:unhideWhenUsed/>
    <w:qFormat/>
    <w:rsid w:val="00EF1B4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e">
    <w:name w:val="Title"/>
    <w:basedOn w:val="a"/>
    <w:next w:val="a"/>
    <w:link w:val="af"/>
    <w:uiPriority w:val="10"/>
    <w:qFormat/>
    <w:rsid w:val="00EF1B4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f">
    <w:name w:val="Заголовок Знак"/>
    <w:basedOn w:val="a0"/>
    <w:link w:val="ae"/>
    <w:uiPriority w:val="10"/>
    <w:rsid w:val="00EF1B49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f0">
    <w:name w:val="Subtitle"/>
    <w:basedOn w:val="a"/>
    <w:next w:val="a"/>
    <w:link w:val="af1"/>
    <w:uiPriority w:val="11"/>
    <w:qFormat/>
    <w:rsid w:val="00EF1B4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1">
    <w:name w:val="Подзаголовок Знак"/>
    <w:basedOn w:val="a0"/>
    <w:link w:val="af0"/>
    <w:uiPriority w:val="11"/>
    <w:rsid w:val="00EF1B4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2">
    <w:name w:val="Emphasis"/>
    <w:basedOn w:val="a0"/>
    <w:uiPriority w:val="20"/>
    <w:qFormat/>
    <w:rsid w:val="00EF1B49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EF1B4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EF1B49"/>
    <w:rPr>
      <w:i/>
      <w:iCs/>
    </w:rPr>
  </w:style>
  <w:style w:type="paragraph" w:styleId="af3">
    <w:name w:val="Intense Quote"/>
    <w:basedOn w:val="a"/>
    <w:next w:val="a"/>
    <w:link w:val="af4"/>
    <w:uiPriority w:val="30"/>
    <w:qFormat/>
    <w:rsid w:val="00EF1B4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4">
    <w:name w:val="Выделенная цитата Знак"/>
    <w:basedOn w:val="a0"/>
    <w:link w:val="af3"/>
    <w:uiPriority w:val="30"/>
    <w:rsid w:val="00EF1B4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5">
    <w:name w:val="Subtle Emphasis"/>
    <w:basedOn w:val="a0"/>
    <w:uiPriority w:val="19"/>
    <w:qFormat/>
    <w:rsid w:val="00EF1B49"/>
    <w:rPr>
      <w:i/>
      <w:iCs/>
      <w:color w:val="595959" w:themeColor="text1" w:themeTint="A6"/>
    </w:rPr>
  </w:style>
  <w:style w:type="character" w:styleId="af6">
    <w:name w:val="Intense Emphasis"/>
    <w:basedOn w:val="a0"/>
    <w:uiPriority w:val="21"/>
    <w:qFormat/>
    <w:rsid w:val="00EF1B49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EF1B49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EF1B49"/>
    <w:rPr>
      <w:b/>
      <w:bCs/>
      <w:smallCaps/>
      <w:u w:val="single"/>
    </w:rPr>
  </w:style>
  <w:style w:type="character" w:styleId="af9">
    <w:name w:val="Book Title"/>
    <w:basedOn w:val="a0"/>
    <w:uiPriority w:val="33"/>
    <w:qFormat/>
    <w:rsid w:val="00EF1B49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38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beiersdorf.salesystems.ru/SalesWorksWeb/CustomersChecker.aspx" TargetMode="External"/><Relationship Id="rId8" Type="http://schemas.openxmlformats.org/officeDocument/2006/relationships/image" Target="cid:image007.png@01D20DDC.2C22A580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hyperlink" Target="support@salesystems.ru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hyperlink" Target="mailto:http://softservebs.com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hyperlink" Target="http://beiersdorf.salesystems.ru/SalesWorksWeb/Login.aspx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04D38-F4E8-4353-A72A-C0CE2B75D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20</Pages>
  <Words>3180</Words>
  <Characters>18126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Softserve</Company>
  <LinksUpToDate>false</LinksUpToDate>
  <CharactersWithSpaces>21264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Naida</dc:creator>
  <cp:keywords/>
  <dc:description/>
  <cp:lastModifiedBy>Мария Парфенова</cp:lastModifiedBy>
  <cp:revision>58</cp:revision>
  <dcterms:created xsi:type="dcterms:W3CDTF">2016-10-12T10:13:00Z</dcterms:created>
  <dcterms:modified xsi:type="dcterms:W3CDTF">2023-06-05T08:07:00Z</dcterms:modified>
</cp:coreProperties>
</file>